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9" w:name="Xfd7e6e3ae0ed17d6cae24a8993b9bbf954f0759"/>
    <w:p>
      <w:pPr>
        <w:pStyle w:val="Heading1"/>
      </w:pPr>
      <w:r>
        <w:t xml:space="preserve">Master Thesis: The Role of Systems Engineers in Nairobi, Kenya</w:t>
      </w:r>
    </w:p>
    <w:bookmarkStart w:id="20" w:name="abstract"/>
    <w:p>
      <w:pPr>
        <w:pStyle w:val="Heading2"/>
      </w:pPr>
      <w:r>
        <w:t xml:space="preserve">Abstract</w:t>
      </w:r>
    </w:p>
    <w:p>
      <w:pPr>
        <w:pStyle w:val="FirstParagraph"/>
      </w:pPr>
      <w:r>
        <w:t xml:space="preserve">This Master’s Thesis explores the critical role of systems engineers in addressing complex technological and infrastructural challenges in Nairobi, Kenya. As a rapidly urbanizing city facing issues such as traffic congestion, energy inefficiency, and digital divide disparities, Nairobi presents unique opportunities and challenges for systems engineers. The thesis evaluates how systems engineering principles—such as holistic design, interdisciplinary collaboration, and lifecycle management—can be applied to develop sustainable solutions tailored to Nairobi’s socio-economic context. Case studies of existing projects highlight the impact of systems engineers in sectors like smart mobility, renewable energy integration, and digital governance.</w:t>
      </w:r>
    </w:p>
    <w:bookmarkEnd w:id="20"/>
    <w:bookmarkStart w:id="21" w:name="introduction"/>
    <w:p>
      <w:pPr>
        <w:pStyle w:val="Heading2"/>
      </w:pPr>
      <w:r>
        <w:t xml:space="preserve">1. Introduction</w:t>
      </w:r>
    </w:p>
    <w:p>
      <w:pPr>
        <w:pStyle w:val="FirstParagraph"/>
      </w:pPr>
      <w:r>
        <w:t xml:space="preserve">The role of a systems engineer has evolved from a technical discipline into a pivotal driver of innovation and problem-solving in complex environments. In Nairobi, Kenya’s capital and largest city, the demand for systems engineers is growing due to the need for integrated solutions to urban challenges. This thesis investigates how systems engineering methodologies can be adapted to Nairobi’s unique context, emphasizing collaboration with local stakeholders, adherence to regional regulations, and alignment with national development goals such as Vision 2030.</w:t>
      </w:r>
    </w:p>
    <w:p>
      <w:pPr>
        <w:pStyle w:val="BodyText"/>
      </w:pPr>
      <w:r>
        <w:t xml:space="preserve">The research aims to address the following questions: How do systems engineers in Nairobi navigate cultural and infrastructural constraints? What frameworks are most effective for integrating technology into Nairobi’s urban systems? How can systems engineering education in Kenya be better aligned with industry needs?</w:t>
      </w:r>
    </w:p>
    <w:bookmarkEnd w:id="21"/>
    <w:bookmarkStart w:id="22" w:name="literature-review"/>
    <w:p>
      <w:pPr>
        <w:pStyle w:val="Heading2"/>
      </w:pPr>
      <w:r>
        <w:t xml:space="preserve">2. Literature Review</w:t>
      </w:r>
    </w:p>
    <w:p>
      <w:pPr>
        <w:pStyle w:val="FirstParagraph"/>
      </w:pPr>
      <w:r>
        <w:t xml:space="preserve">The field of systems engineering has traditionally focused on large-scale projects like aerospace and defense, but its principles are increasingly applied to urban planning, healthcare, and environmental management. In the context of Nairobi, studies have shown that systems engineers play a vital role in bridging gaps between technology and society. For instance, the integration of smart grid technologies in Nairobi’s power sector requires systems engineers to coordinate with utilities, policymakers, and communities.</w:t>
      </w:r>
    </w:p>
    <w:p>
      <w:pPr>
        <w:pStyle w:val="BodyText"/>
      </w:pPr>
      <w:r>
        <w:t xml:space="preserve">Research on systems engineering in developing regions highlights the importance of context-specific solutions. A 2021 study by the Kenya Engineering Society emphasized that Nairobi’s systems engineers must prioritize scalability, cost-effectiveness, and community engagement. This aligns with global trends where systems engineering is redefined as a practice that balances technical rigor with social responsibility.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systems engineers in Nairobi and quantitative analysis of urban projects. Data was collected from 15 professionals working in sectors such as transportation, renewable energy, and digital infrastructure. Additionally, secondary data from case studies (e.g., the Nairobi Traffic Management System) was analyzed to evaluate the effectiveness of systems engineering interventions.</w:t>
      </w:r>
    </w:p>
    <w:p>
      <w:pPr>
        <w:pStyle w:val="BodyText"/>
      </w:pPr>
      <w:r>
        <w:t xml:space="preserve">The research framework includes:</w:t>
      </w:r>
    </w:p>
    <w:p>
      <w:pPr>
        <w:numPr>
          <w:ilvl w:val="0"/>
          <w:numId w:val="1001"/>
        </w:numPr>
        <w:pStyle w:val="Compact"/>
      </w:pPr>
      <w:r>
        <w:t xml:space="preserve">Contextual analysis of Nairobi’s urban challenges</w:t>
      </w:r>
    </w:p>
    <w:p>
      <w:pPr>
        <w:numPr>
          <w:ilvl w:val="0"/>
          <w:numId w:val="1001"/>
        </w:numPr>
        <w:pStyle w:val="Compact"/>
      </w:pPr>
      <w:r>
        <w:t xml:space="preserve">Case study reviews of systems engineering projects in Kenya</w:t>
      </w:r>
    </w:p>
    <w:p>
      <w:pPr>
        <w:numPr>
          <w:ilvl w:val="0"/>
          <w:numId w:val="1001"/>
        </w:numPr>
        <w:pStyle w:val="Compact"/>
      </w:pPr>
      <w:r>
        <w:t xml:space="preserve">Semi-structured interviews with practicing systems engineers</w:t>
      </w:r>
    </w:p>
    <w:p>
      <w:pPr>
        <w:numPr>
          <w:ilvl w:val="0"/>
          <w:numId w:val="1001"/>
        </w:numPr>
        <w:pStyle w:val="Compact"/>
      </w:pPr>
      <w:r>
        <w:t xml:space="preserve">Evaluation of educational programs for systems engineering in Nairobi universities</w:t>
      </w:r>
    </w:p>
    <w:bookmarkEnd w:id="23"/>
    <w:bookmarkStart w:id="24" w:name="X297775a6117d8828661b1c40c1a29871dbe1eb3"/>
    <w:p>
      <w:pPr>
        <w:pStyle w:val="Heading2"/>
      </w:pPr>
      <w:r>
        <w:t xml:space="preserve">4. Case Study: Systems Engineering in Nairobi’s Smart Mobility Initiative</w:t>
      </w:r>
    </w:p>
    <w:p>
      <w:pPr>
        <w:pStyle w:val="FirstParagraph"/>
      </w:pPr>
      <w:r>
        <w:t xml:space="preserve">A key example of systems engineering in action is the Nairobi Smart Mobility Project, which aims to reduce traffic congestion through integrated public transport systems and real-time data analytics. Systems engineers played a central role in designing the project’s architecture, ensuring compatibility between existing infrastructure (e.g., matatu networks) and new technologies like GPS tracking and AI-powered traffic prediction models.</w:t>
      </w:r>
    </w:p>
    <w:p>
      <w:pPr>
        <w:pStyle w:val="BodyText"/>
      </w:pPr>
      <w:r>
        <w:t xml:space="preserve">Challenges included resistance from informal transport operators, limited funding for digital infrastructure, and the need to balance technological innovation with affordability. The project’s success underscores the importance of stakeholder collaboration, adaptive design, and phased implementation—core principles of systems engineering.</w:t>
      </w:r>
    </w:p>
    <w:bookmarkEnd w:id="24"/>
    <w:bookmarkStart w:id="25" w:name="X1e094e942de07b5c250a666a5c52346024d476c"/>
    <w:p>
      <w:pPr>
        <w:pStyle w:val="Heading2"/>
      </w:pPr>
      <w:r>
        <w:t xml:space="preserve">5. Challenges Facing Systems Engineers in Nairobi</w:t>
      </w:r>
    </w:p>
    <w:p>
      <w:pPr>
        <w:pStyle w:val="FirstParagraph"/>
      </w:pPr>
      <w:r>
        <w:t xml:space="preserve">Despite their critical role, systems engineers in Nairobi face several challenges:</w:t>
      </w:r>
    </w:p>
    <w:p>
      <w:pPr>
        <w:numPr>
          <w:ilvl w:val="0"/>
          <w:numId w:val="1002"/>
        </w:numPr>
        <w:pStyle w:val="Compact"/>
      </w:pPr>
      <w:r>
        <w:rPr>
          <w:bCs/>
          <w:b/>
        </w:rPr>
        <w:t xml:space="preserve">Limited Funding:</w:t>
      </w:r>
      <w:r>
        <w:t xml:space="preserve"> </w:t>
      </w:r>
      <w:r>
        <w:t xml:space="preserve">Public projects often lack the financial resources needed for large-scale systems integration.</w:t>
      </w:r>
    </w:p>
    <w:p>
      <w:pPr>
        <w:numPr>
          <w:ilvl w:val="0"/>
          <w:numId w:val="1002"/>
        </w:numPr>
        <w:pStyle w:val="Compact"/>
      </w:pPr>
      <w:r>
        <w:rPr>
          <w:bCs/>
          <w:b/>
        </w:rPr>
        <w:t xml:space="preserve">Cultural Resistance:</w:t>
      </w:r>
      <w:r>
        <w:t xml:space="preserve"> </w:t>
      </w:r>
      <w:r>
        <w:t xml:space="preserve">Traditional practices and skepticism toward new technologies can hinder implementation.</w:t>
      </w:r>
    </w:p>
    <w:p>
      <w:pPr>
        <w:numPr>
          <w:ilvl w:val="0"/>
          <w:numId w:val="1002"/>
        </w:numPr>
        <w:pStyle w:val="Compact"/>
      </w:pPr>
      <w:r>
        <w:rPr>
          <w:bCs/>
          <w:b/>
        </w:rPr>
        <w:t xml:space="preserve">Regulatory Gaps:</w:t>
      </w:r>
      <w:r>
        <w:t xml:space="preserve"> </w:t>
      </w:r>
      <w:r>
        <w:t xml:space="preserve">Inconsistent policies on data privacy, renewable energy, and digital infrastructure complicate project execution.</w:t>
      </w:r>
    </w:p>
    <w:p>
      <w:pPr>
        <w:pStyle w:val="FirstParagraph"/>
      </w:pPr>
      <w:r>
        <w:t xml:space="preserve">To address these issues, systems engineers must adopt agile methodologies, engage in continuous policy advocacy, and collaborate with international organizations to secure funding and expertise.</w:t>
      </w:r>
    </w:p>
    <w:bookmarkEnd w:id="25"/>
    <w:bookmarkStart w:id="26" w:name="Xe441481adc1d2e7119de7242684f1c6ad51707d"/>
    <w:p>
      <w:pPr>
        <w:pStyle w:val="Heading2"/>
      </w:pPr>
      <w:r>
        <w:t xml:space="preserve">6. Opportunities for Systems Engineers in Nairobi</w:t>
      </w:r>
    </w:p>
    <w:p>
      <w:pPr>
        <w:pStyle w:val="FirstParagraph"/>
      </w:pPr>
      <w:r>
        <w:t xml:space="preserve">Nairobi offers significant opportunities for systems engineers due to its status as a regional tech hub. The rise of startups in the Silicon Savannah area has created demand for systems engineers specializing in cloud computing, IoT, and AI. Additionally, Kenya’s commitment to renewable energy (e.g., geothermal and solar projects) provides fertile ground for innovation in energy systems.</w:t>
      </w:r>
    </w:p>
    <w:p>
      <w:pPr>
        <w:pStyle w:val="BodyText"/>
      </w:pPr>
      <w:r>
        <w:t xml:space="preserve">Systems engineers can also contribute to Nairobi’s sustainability goals by designing resilient urban ecosystems that address climate change impacts. For example, integrating smart water management systems with existing infrastructure could mitigate the effects of droughts and floods.</w:t>
      </w:r>
    </w:p>
    <w:bookmarkEnd w:id="26"/>
    <w:bookmarkStart w:id="27" w:name="conclusion"/>
    <w:p>
      <w:pPr>
        <w:pStyle w:val="Heading2"/>
      </w:pPr>
      <w:r>
        <w:t xml:space="preserve">7. Conclusion</w:t>
      </w:r>
    </w:p>
    <w:p>
      <w:pPr>
        <w:pStyle w:val="FirstParagraph"/>
      </w:pPr>
      <w:r>
        <w:t xml:space="preserve">This Master’s Thesis underscores the indispensable role of systems engineers in shaping Nairobi’s future through innovative, context-sensitive solutions. By leveraging their expertise in interdisciplinary collaboration and lifecycle management, systems engineers can address complex urban challenges while aligning with Kenya’s developmental priorities. However, achieving this vision requires stronger investment in education, policy reform, and public-private partnerships.</w:t>
      </w:r>
    </w:p>
    <w:p>
      <w:pPr>
        <w:pStyle w:val="BodyText"/>
      </w:pPr>
      <w:r>
        <w:t xml:space="preserve">Future research should focus on the long-term impacts of systems engineering interventions in Nairobi and explore ways to scale successful models to other Kenyan cities. As Nairobi continues to grow into a global innovation hub, the systems engineering community must remain adaptive, inclusive, and forward-thinking.</w:t>
      </w:r>
    </w:p>
    <w:bookmarkEnd w:id="27"/>
    <w:bookmarkStart w:id="28" w:name="references"/>
    <w:p>
      <w:pPr>
        <w:pStyle w:val="Heading2"/>
      </w:pPr>
      <w:r>
        <w:t xml:space="preserve">References</w:t>
      </w:r>
    </w:p>
    <w:p>
      <w:pPr>
        <w:pStyle w:val="FirstParagraph"/>
      </w:pPr>
      <w:r>
        <w:t xml:space="preserve">1. Kenya Engineering Society. (2021). *Systems Engineering in Developing Regions*. Nairobi: KES Publications.</w:t>
      </w:r>
      <w:r>
        <w:br/>
      </w:r>
      <w:r>
        <w:t xml:space="preserve">2. World Bank. (2020). *Urban Development in Nairobi: Challenges and Opportunities*.</w:t>
      </w:r>
      <w:r>
        <w:br/>
      </w:r>
      <w:r>
        <w:t xml:space="preserve">3. University of Nairobi School of Engineering. (2019). *Curriculum Review for Systems Engineering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Nairobi, Kenya</dc:title>
  <dc:creator/>
  <dc:language>en</dc:language>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