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0" w:name="Xde0f8dca9ea3c7ef5148099eb5da1e428fef62d"/>
    <w:p>
      <w:pPr>
        <w:pStyle w:val="Heading1"/>
      </w:pPr>
      <w:r>
        <w:t xml:space="preserve">Master Thesis: The Role of a Systems Engineer in Morocco, Casablanca</w:t>
      </w:r>
    </w:p>
    <w:bookmarkStart w:id="20" w:name="abstract"/>
    <w:p>
      <w:pPr>
        <w:pStyle w:val="Heading2"/>
      </w:pPr>
      <w:r>
        <w:t xml:space="preserve">Abstract</w:t>
      </w:r>
    </w:p>
    <w:p>
      <w:pPr>
        <w:pStyle w:val="FirstParagraph"/>
      </w:pPr>
      <w:r>
        <w:t xml:space="preserve">This Master Thesis explores the evolving role of a Systems Engineer within the context of Morocco’s economic and technological landscape, with a specific focus on Casablanca. As one of North Africa’s most dynamic urban centers, Casablanca serves as a critical hub for innovation, infrastructure development, and digital transformation in Morocco. The thesis investigates how Systems Engineers contribute to addressing complex challenges such as urban mobility, energy efficiency, and information technology integration in the region. Through case studies and theoretical frameworks from systems engineering principles, this work highlights the interdisciplinary nature of the profession and its significance in advancing Morocco’s Vision 2030 goals.</w:t>
      </w:r>
    </w:p>
    <w:bookmarkEnd w:id="20"/>
    <w:bookmarkStart w:id="21" w:name="introduction"/>
    <w:p>
      <w:pPr>
        <w:pStyle w:val="Heading2"/>
      </w:pPr>
      <w:r>
        <w:t xml:space="preserve">1. Introduction</w:t>
      </w:r>
    </w:p>
    <w:p>
      <w:pPr>
        <w:pStyle w:val="FirstParagraph"/>
      </w:pPr>
      <w:r>
        <w:t xml:space="preserve">Casablanca, Morocco’s economic capital and a gateway to Africa, has emerged as a focal point for technological advancement and infrastructure development. With rapid urbanization, increasing industrial activity, and growing demand for sustainable systems, the role of a Systems Engineer has become indispensable. A Systems Engineer is tasked with designing, analyzing, and managing complex systems that integrate technical processes with human factors. This thesis examines how these professionals navigate the unique socio-economic context of Morocco while aligning their work with global engineering standards.</w:t>
      </w:r>
    </w:p>
    <w:p>
      <w:pPr>
        <w:pStyle w:val="BodyText"/>
      </w:pPr>
      <w:r>
        <w:t xml:space="preserve">The objective of this research is to evaluate the challenges and opportunities faced by Systems Engineers in Casablanca. By analyzing local industries, government initiatives, and academic programs, this study provides insights into how systems engineering can drive innovation and sustainability in Morocco’s urban centers. The thesis also emphasizes the importance of interdisciplinary collaboration between engineers, policymakers, and stakeholders to achieve long-term development goals.</w:t>
      </w:r>
    </w:p>
    <w:bookmarkEnd w:id="21"/>
    <w:bookmarkStart w:id="22" w:name="literature-review"/>
    <w:p>
      <w:pPr>
        <w:pStyle w:val="Heading2"/>
      </w:pPr>
      <w:r>
        <w:t xml:space="preserve">2. Literature Review</w:t>
      </w:r>
    </w:p>
    <w:p>
      <w:pPr>
        <w:pStyle w:val="FirstParagraph"/>
      </w:pPr>
      <w:r>
        <w:t xml:space="preserve">The field of systems engineering has evolved to address complex problems across sectors such as healthcare, transportation, and energy. According to INCOSE (International Council on Systems Engineering), a Systems Engineer applies a systematic approach to define customer needs and develop solutions that satisfy those needs while balancing constraints like cost, time, and technology.</w:t>
      </w:r>
    </w:p>
    <w:p>
      <w:pPr>
        <w:pStyle w:val="BodyText"/>
      </w:pPr>
      <w:r>
        <w:t xml:space="preserve">In Morocco, the National Strategy for Science and Technology (2015-2030) underscores the need for skilled engineers who can integrate technological advancements with national priorities. Casablanca’s economic corridors—spanning sectors like automotive manufacturing, renewable energy, and information technology—present unique challenges that require systems engineering expertise. For instance, the development of smart cities in Casablanca necessitates harmonizing infrastructure projects with environmental sustainability and urban planning.</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data was gathered through interviews with Systems Engineers working in Casablanca, as well as secondary research on Moroccan government reports and academic publications. The study focuses on three key areas: urban transportation systems, energy grid modernization, and digital transformation in public services.</w:t>
      </w:r>
    </w:p>
    <w:p>
      <w:pPr>
        <w:pStyle w:val="BodyText"/>
      </w:pPr>
      <w:r>
        <w:t xml:space="preserve">The case study methodology allows for an in-depth exploration of how Systems Engineers apply their skills to real-world problems. For example, the integration of solar energy into Casablanca’s power grid involves coordinating with electrical engineers, environmental scientists, and urban planners—a task that exemplifies the interdisciplinary nature of systems engineering.</w:t>
      </w:r>
    </w:p>
    <w:bookmarkEnd w:id="23"/>
    <w:bookmarkStart w:id="24" w:name="case-study-urban-mobility-in-casablanca"/>
    <w:p>
      <w:pPr>
        <w:pStyle w:val="Heading2"/>
      </w:pPr>
      <w:r>
        <w:t xml:space="preserve">4. Case Study: Urban Mobility in Casablanca</w:t>
      </w:r>
    </w:p>
    <w:p>
      <w:pPr>
        <w:pStyle w:val="FirstParagraph"/>
      </w:pPr>
      <w:r>
        <w:t xml:space="preserve">Casablanca’s rapid population growth has intensified traffic congestion and air pollution. To address this, local authorities have partnered with Systems Engineers to design a multi-modal transportation network that includes electric buses, bike-sharing programs, and smart traffic management systems. This case study highlights the role of Systems Engineers in modeling urban mobility scenarios, optimizing resource allocation, and ensuring public safety.</w:t>
      </w:r>
    </w:p>
    <w:p>
      <w:pPr>
        <w:pStyle w:val="BodyText"/>
      </w:pPr>
      <w:r>
        <w:t xml:space="preserve">One notable project is the Casablanca Tramway system, which required integrating infrastructure with existing road networks while minimizing environmental impact. Systems Engineers played a critical role in simulating traffic flow, analyzing cost-benefit ratios for different technologies, and collaborating with local communities to gather feedback.</w:t>
      </w:r>
    </w:p>
    <w:bookmarkEnd w:id="24"/>
    <w:bookmarkStart w:id="25" w:name="X307c9b47626a2cd6ec76f716282f836dbcc6e7c"/>
    <w:p>
      <w:pPr>
        <w:pStyle w:val="Heading2"/>
      </w:pPr>
      <w:r>
        <w:t xml:space="preserve">5. Challenges Faced by Systems Engineers in Morocco</w:t>
      </w:r>
    </w:p>
    <w:p>
      <w:pPr>
        <w:pStyle w:val="FirstParagraph"/>
      </w:pPr>
      <w:r>
        <w:t xml:space="preserve">While Morocco’s economic growth offers opportunities for innovation, Systems Engineers encounter several challenges. These include limited access to cutting-edge technology, a shortage of specialized training programs, and the need to balance local traditions with modern engineering practices. Additionally, cross-cultural communication barriers can hinder collaboration between international consultants and Moroccan stakeholders.</w:t>
      </w:r>
    </w:p>
    <w:p>
      <w:pPr>
        <w:pStyle w:val="BodyText"/>
      </w:pPr>
      <w:r>
        <w:t xml:space="preserve">Another challenge is aligning systems engineering projects with Morocco’s Vision 2030 goals. For instance, while renewable energy projects are prioritized, Systems Engineers must ensure that these initiatives are financially viable and culturally acceptable to local populations.</w:t>
      </w:r>
    </w:p>
    <w:bookmarkEnd w:id="25"/>
    <w:bookmarkStart w:id="26" w:name="recommendations-for-future-research"/>
    <w:p>
      <w:pPr>
        <w:pStyle w:val="Heading2"/>
      </w:pPr>
      <w:r>
        <w:t xml:space="preserve">6. Recommendations for Future Research</w:t>
      </w:r>
    </w:p>
    <w:p>
      <w:pPr>
        <w:pStyle w:val="FirstParagraph"/>
      </w:pPr>
      <w:r>
        <w:t xml:space="preserve">This thesis recommends that academic institutions in Casablanca expand systems engineering curricula to include regional case studies and collaborative projects with industry partners. Furthermore, policymakers should invest in training programs that equip Systems Engineers with skills tailored to Morocco’s unique challenges, such as climate resilience and digital inclusion.</w:t>
      </w:r>
    </w:p>
    <w:p>
      <w:pPr>
        <w:pStyle w:val="BodyText"/>
      </w:pPr>
      <w:r>
        <w:t xml:space="preserve">Future research could also explore the integration of artificial intelligence (AI) and data analytics into systems engineering workflows in Casablanca. By leveraging AI for predictive modeling, engineers can enhance decision-making processes in sectors like urban planning and energy management.</w:t>
      </w:r>
    </w:p>
    <w:bookmarkEnd w:id="26"/>
    <w:bookmarkStart w:id="27" w:name="conclusion"/>
    <w:p>
      <w:pPr>
        <w:pStyle w:val="Heading2"/>
      </w:pPr>
      <w:r>
        <w:t xml:space="preserve">7. Conclusion</w:t>
      </w:r>
    </w:p>
    <w:p>
      <w:pPr>
        <w:pStyle w:val="FirstParagraph"/>
      </w:pPr>
      <w:r>
        <w:t xml:space="preserve">The role of a Systems Engineer in Morocco’s Casablanca is pivotal to achieving sustainable development and economic growth. This thesis has demonstrated how systems engineering principles are applied to complex challenges, from urban mobility to renewable energy integration. As Casablanca continues to evolve as a center for innovation, the demand for skilled Systems Engineers will only increase. By fostering collaboration between academia, industry, and government, Morocco can harness the full potential of systems engineering to build a resilient and forward-thinking society.</w:t>
      </w:r>
    </w:p>
    <w:bookmarkEnd w:id="27"/>
    <w:bookmarkStart w:id="28" w:name="references"/>
    <w:p>
      <w:pPr>
        <w:pStyle w:val="Heading2"/>
      </w:pPr>
      <w:r>
        <w:t xml:space="preserve">References</w:t>
      </w:r>
    </w:p>
    <w:p>
      <w:pPr>
        <w:numPr>
          <w:ilvl w:val="0"/>
          <w:numId w:val="1001"/>
        </w:numPr>
        <w:pStyle w:val="Compact"/>
      </w:pPr>
      <w:r>
        <w:t xml:space="preserve">INCOSE. (2015). "What is Systems Engineering?" International Council on Systems Engineering.</w:t>
      </w:r>
    </w:p>
    <w:p>
      <w:pPr>
        <w:numPr>
          <w:ilvl w:val="0"/>
          <w:numId w:val="1001"/>
        </w:numPr>
        <w:pStyle w:val="Compact"/>
      </w:pPr>
      <w:r>
        <w:t xml:space="preserve">Government of Morocco. (2015). National Strategy for Science and Technology 2015-2030.</w:t>
      </w:r>
    </w:p>
    <w:p>
      <w:pPr>
        <w:numPr>
          <w:ilvl w:val="0"/>
          <w:numId w:val="1001"/>
        </w:numPr>
        <w:pStyle w:val="Compact"/>
      </w:pPr>
      <w:r>
        <w:t xml:space="preserve">Casablanca Tramway Project Report. (2021). Moroccan Ministry of Transport.</w:t>
      </w:r>
    </w:p>
    <w:bookmarkEnd w:id="28"/>
    <w:bookmarkStart w:id="29" w:name="appendix"/>
    <w:p>
      <w:pPr>
        <w:pStyle w:val="Heading2"/>
      </w:pPr>
      <w:r>
        <w:t xml:space="preserve">Appendix</w:t>
      </w:r>
    </w:p>
    <w:p>
      <w:pPr>
        <w:pStyle w:val="FirstParagraph"/>
      </w:pPr>
      <w:r>
        <w:t xml:space="preserve">Interview transcripts, case study data tables, and supplementary diagrams related to urban mobility models in Casablanca are included in the appendix for further reference.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Morocco, Casablanca</dc:title>
  <dc:creator/>
  <dc:language>en</dc:language>
  <cp:keywords/>
  <dcterms:created xsi:type="dcterms:W3CDTF">2026-07-14T00:12:57Z</dcterms:created>
  <dcterms:modified xsi:type="dcterms:W3CDTF">2026-07-14T00:12:57Z</dcterms:modified>
</cp:coreProperties>
</file>

<file path=docProps/custom.xml><?xml version="1.0" encoding="utf-8"?>
<Properties xmlns="http://schemas.openxmlformats.org/officeDocument/2006/custom-properties" xmlns:vt="http://schemas.openxmlformats.org/officeDocument/2006/docPropsVTypes"/>
</file>