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New</w:t>
      </w:r>
      <w:r>
        <w:t xml:space="preserve"> </w:t>
      </w:r>
      <w:r>
        <w:t xml:space="preserve">Zealand’s</w:t>
      </w:r>
      <w:r>
        <w:t xml:space="preserve"> </w:t>
      </w:r>
      <w:r>
        <w:t xml:space="preserve">Auckland</w:t>
      </w:r>
    </w:p>
    <w:p>
      <w:pPr>
        <w:pStyle w:val="FirstParagraph"/>
      </w:pPr>
      <w:r>
        <w:t xml:space="preserve">```html</w:t>
      </w:r>
    </w:p>
    <w:bookmarkStart w:id="29" w:name="Xeff2e7b9953912d4f70634812c58ee05fc9dcd7"/>
    <w:p>
      <w:pPr>
        <w:pStyle w:val="Heading1"/>
      </w:pPr>
      <w:r>
        <w:t xml:space="preserve">Master Thesis: Systems Engineer in New Zealand’s Auckland</w:t>
      </w:r>
    </w:p>
    <w:bookmarkStart w:id="20" w:name="abstract"/>
    <w:p>
      <w:pPr>
        <w:pStyle w:val="Heading2"/>
      </w:pPr>
      <w:r>
        <w:t xml:space="preserve">Abstract</w:t>
      </w:r>
    </w:p>
    <w:p>
      <w:pPr>
        <w:pStyle w:val="FirstParagraph"/>
      </w:pPr>
      <w:r>
        <w:t xml:space="preserve">This Master Thesis explores the critical role of a Systems Engineer within the dynamic urban landscape of New Zealand’s Auckland. As a global city renowned for its technological innovation and environmental sustainability, Auckland presents unique challenges and opportunities for systems engineers. This study investigates how systems engineering methodologies can be applied to address complex infrastructure, energy efficiency, and smart city initiatives in Auckland. By analyzing case studies, industry practices, and policy frameworks specific to the region, this thesis aims to contribute to the growing body of knowledge on systems engineering tailored for New Zealand’s urban environments.</w:t>
      </w:r>
    </w:p>
    <w:bookmarkEnd w:id="20"/>
    <w:bookmarkStart w:id="21" w:name="introduction"/>
    <w:p>
      <w:pPr>
        <w:pStyle w:val="Heading2"/>
      </w:pPr>
      <w:r>
        <w:t xml:space="preserve">Introduction</w:t>
      </w:r>
    </w:p>
    <w:p>
      <w:pPr>
        <w:pStyle w:val="FirstParagraph"/>
      </w:pPr>
      <w:r>
        <w:t xml:space="preserve">New Zealand’s Auckland is one of the fastest-growing cities in the developed world, with a population exceeding 1.7 million and projected to surpass 2 million by 2030. As a hub for technology, renewable energy innovation, and international trade, Auckland requires robust systems engineering solutions to manage its infrastructure needs. This thesis focuses on the role of a Systems Engineer in designing resilient systems that align with Auckland’s goals of sustainability, digital transformation, and economic growth. Key areas of exploration include smart city technologies, climate change adaptation strategies, and cross-sector collaboration in urban planning.</w:t>
      </w:r>
    </w:p>
    <w:p>
      <w:pPr>
        <w:pStyle w:val="BodyText"/>
      </w:pPr>
      <w:r>
        <w:t xml:space="preserve">The significance of this research lies in its emphasis on contextualizing systems engineering practices within the socio-economic and environmental frameworks unique to New Zealand’s Auckland. By addressing challenges such as urban congestion, renewable energy integration, and digital governance, this thesis provides actionable insights for both academic researchers and industry professionals in the field.</w:t>
      </w:r>
    </w:p>
    <w:bookmarkEnd w:id="21"/>
    <w:bookmarkStart w:id="22" w:name="methodology"/>
    <w:p>
      <w:pPr>
        <w:pStyle w:val="Heading2"/>
      </w:pPr>
      <w:r>
        <w:t xml:space="preserve">Methodology</w:t>
      </w:r>
    </w:p>
    <w:p>
      <w:pPr>
        <w:pStyle w:val="FirstParagraph"/>
      </w:pPr>
      <w:r>
        <w:t xml:space="preserve">The research methodology employed a mixed-methods approach to gather comprehensive insights into the role of systems engineers in Auckland. Key components included:</w:t>
      </w:r>
    </w:p>
    <w:p>
      <w:pPr>
        <w:numPr>
          <w:ilvl w:val="0"/>
          <w:numId w:val="1001"/>
        </w:numPr>
        <w:pStyle w:val="Compact"/>
      </w:pPr>
      <w:r>
        <w:rPr>
          <w:bCs/>
          <w:b/>
        </w:rPr>
        <w:t xml:space="preserve">Case Study Analysis:</w:t>
      </w:r>
      <w:r>
        <w:t xml:space="preserve"> </w:t>
      </w:r>
      <w:r>
        <w:t xml:space="preserve">Examination of existing projects, such as Auckland’s Smart City initiative and the integration of renewable energy grids.</w:t>
      </w:r>
    </w:p>
    <w:p>
      <w:pPr>
        <w:numPr>
          <w:ilvl w:val="0"/>
          <w:numId w:val="1001"/>
        </w:numPr>
        <w:pStyle w:val="Compact"/>
      </w:pPr>
      <w:r>
        <w:rPr>
          <w:bCs/>
          <w:b/>
        </w:rPr>
        <w:t xml:space="preserve">Stakeholder Interviews:</w:t>
      </w:r>
      <w:r>
        <w:t xml:space="preserve"> </w:t>
      </w:r>
      <w:r>
        <w:t xml:space="preserve">Conversations with systems engineers, urban planners, and policymakers in Auckland to understand current practices and challenges.</w:t>
      </w:r>
    </w:p>
    <w:p>
      <w:pPr>
        <w:numPr>
          <w:ilvl w:val="0"/>
          <w:numId w:val="1001"/>
        </w:numPr>
        <w:pStyle w:val="Compact"/>
      </w:pPr>
      <w:r>
        <w:rPr>
          <w:bCs/>
          <w:b/>
        </w:rPr>
        <w:t xml:space="preserve">Literature Review:</w:t>
      </w:r>
      <w:r>
        <w:t xml:space="preserve"> </w:t>
      </w:r>
      <w:r>
        <w:t xml:space="preserve">Synthesis of academic papers, industry reports, and New Zealand-specific guidelines on systems engineering.</w:t>
      </w:r>
    </w:p>
    <w:p>
      <w:pPr>
        <w:numPr>
          <w:ilvl w:val="0"/>
          <w:numId w:val="1001"/>
        </w:numPr>
        <w:pStyle w:val="Compact"/>
      </w:pPr>
      <w:r>
        <w:rPr>
          <w:bCs/>
          <w:b/>
        </w:rPr>
        <w:t xml:space="preserve">Data Analysis:</w:t>
      </w:r>
      <w:r>
        <w:t xml:space="preserve"> </w:t>
      </w:r>
      <w:r>
        <w:t xml:space="preserve">Evaluation of urban development metrics, energy consumption trends, and infrastructure performance indicators in Auckland.</w:t>
      </w:r>
    </w:p>
    <w:p>
      <w:pPr>
        <w:pStyle w:val="FirstParagraph"/>
      </w:pPr>
      <w:r>
        <w:t xml:space="preserve">This approach ensures the research is grounded in both theoretical frameworks and practical applications relevant to the region.</w:t>
      </w:r>
    </w:p>
    <w:bookmarkEnd w:id="22"/>
    <w:bookmarkStart w:id="23" w:name="literature-review"/>
    <w:p>
      <w:pPr>
        <w:pStyle w:val="Heading2"/>
      </w:pPr>
      <w:r>
        <w:t xml:space="preserve">Literature Review</w:t>
      </w:r>
    </w:p>
    <w:p>
      <w:pPr>
        <w:pStyle w:val="FirstParagraph"/>
      </w:pPr>
      <w:r>
        <w:t xml:space="preserve">The field of systems engineering has evolved significantly, emphasizing interdisciplinary collaboration and lifecycle management. According to INCOSE (International Council on Systems Engineering), systems engineers act as integrators who ensure alignment between technical solutions and stakeholder requirements. This thesis builds on these principles while contextualizing them for New Zealand’s Auckland, where unique environmental conditions—such as high rainfall and seismic activity—and regulatory frameworks shape engineering practices.</w:t>
      </w:r>
    </w:p>
    <w:p>
      <w:pPr>
        <w:pStyle w:val="BodyText"/>
      </w:pPr>
      <w:r>
        <w:t xml:space="preserve">Key literature includes the "Systems Engineering Handbook" by INCOSE, which outlines methodologies for managing complexity in large-scale systems. Additionally, studies on smart city development in Oceania highlight the importance of adaptive systems that balance technological innovation with community needs. These insights are critical for understanding how a Systems Engineer can navigate Auckland’s distinct challenges.</w:t>
      </w:r>
    </w:p>
    <w:bookmarkEnd w:id="23"/>
    <w:bookmarkStart w:id="25" w:name="case-study"/>
    <w:bookmarkStart w:id="24" w:name="X3a36b92c61b533e2f4ca221c73d46424da91e24"/>
    <w:p>
      <w:pPr>
        <w:pStyle w:val="Heading2"/>
      </w:pPr>
      <w:r>
        <w:t xml:space="preserve">Case Study: Systems Engineering in Auckland’s Smart City Initiative</w:t>
      </w:r>
    </w:p>
    <w:p>
      <w:pPr>
        <w:pStyle w:val="FirstParagraph"/>
      </w:pPr>
      <w:r>
        <w:t xml:space="preserve">Auckland’s Smart City initiative exemplifies the application of systems engineering principles to urban governance. The project involves integrating IoT (Internet of Things) sensors, data analytics platforms, and public infrastructure to improve mobility, energy efficiency, and citizen engagement. A Systems Engineer in this context would be responsible for:</w:t>
      </w:r>
    </w:p>
    <w:p>
      <w:pPr>
        <w:numPr>
          <w:ilvl w:val="0"/>
          <w:numId w:val="1002"/>
        </w:numPr>
        <w:pStyle w:val="Compact"/>
      </w:pPr>
      <w:r>
        <w:t xml:space="preserve">Designing modular systems that interface with existing infrastructure.</w:t>
      </w:r>
    </w:p>
    <w:p>
      <w:pPr>
        <w:numPr>
          <w:ilvl w:val="0"/>
          <w:numId w:val="1002"/>
        </w:numPr>
        <w:pStyle w:val="Compact"/>
      </w:pPr>
      <w:r>
        <w:t xml:space="preserve">Ensuring cybersecurity protocols align with New Zealand’s privacy laws.</w:t>
      </w:r>
    </w:p>
    <w:p>
      <w:pPr>
        <w:numPr>
          <w:ilvl w:val="0"/>
          <w:numId w:val="1002"/>
        </w:numPr>
        <w:pStyle w:val="Compact"/>
      </w:pPr>
      <w:r>
        <w:t xml:space="preserve">Collaborating with local authorities to prioritize scalability and sustainability.</w:t>
      </w:r>
    </w:p>
    <w:p>
      <w:pPr>
        <w:pStyle w:val="FirstParagraph"/>
      </w:pPr>
      <w:r>
        <w:t xml:space="preserve">This case study underscores the need for systems engineers who can balance technical rigor with regulatory compliance and community input.</w:t>
      </w:r>
    </w:p>
    <w:bookmarkEnd w:id="24"/>
    <w:bookmarkEnd w:id="25"/>
    <w:bookmarkStart w:id="26" w:name="discussion"/>
    <w:p>
      <w:pPr>
        <w:pStyle w:val="Heading2"/>
      </w:pPr>
      <w:r>
        <w:t xml:space="preserve">Discussion</w:t>
      </w:r>
    </w:p>
    <w:p>
      <w:pPr>
        <w:pStyle w:val="FirstParagraph"/>
      </w:pPr>
      <w:r>
        <w:t xml:space="preserve">The research findings reveal that systems engineering in Auckland is deeply intertwined with the region’s commitment to environmental stewardship. For instance, integrating solar energy grids into residential areas requires a Systems Engineer to manage interactions between renewable technologies, grid stability, and consumer behavior. Similarly, Auckland’s focus on reducing carbon emissions by 50% by 2030 necessitates innovative solutions that systems engineers are uniquely positioned to develop.</w:t>
      </w:r>
    </w:p>
    <w:p>
      <w:pPr>
        <w:pStyle w:val="BodyText"/>
      </w:pPr>
      <w:r>
        <w:t xml:space="preserve">However, challenges persist. The rapid pace of urbanization in Auckland often outstrips the capacity for long-term planning, leading to fragmented systems. Additionally, cross-sector collaboration remains a hurdle due to differing priorities between government agencies and private stakeholders.</w:t>
      </w:r>
    </w:p>
    <w:bookmarkEnd w:id="26"/>
    <w:bookmarkStart w:id="27" w:name="conclusion"/>
    <w:p>
      <w:pPr>
        <w:pStyle w:val="Heading2"/>
      </w:pPr>
      <w:r>
        <w:t xml:space="preserve">Conclusion</w:t>
      </w:r>
    </w:p>
    <w:p>
      <w:pPr>
        <w:pStyle w:val="FirstParagraph"/>
      </w:pPr>
      <w:r>
        <w:t xml:space="preserve">This Master Thesis highlights the indispensable role of a Systems Engineer in shaping New Zealand’s Auckland into a model of sustainable urban development. By leveraging systems engineering methodologies—such as lifecycle analysis, risk mitigation, and stakeholder engagement—engineers can address the complex interdependencies within Auckland’s infrastructure and environment.</w:t>
      </w:r>
    </w:p>
    <w:p>
      <w:pPr>
        <w:pStyle w:val="BodyText"/>
      </w:pPr>
      <w:r>
        <w:t xml:space="preserve">Future research should explore the integration of AI-driven systems for predictive maintenance in Auckland’s transport networks or the role of community-led design processes in smart city projects. Ultimately, this thesis advocates for a systemic approach to engineering that aligns with New Zealand’s vision of innovation and environmental responsibility.</w:t>
      </w:r>
    </w:p>
    <w:bookmarkEnd w:id="27"/>
    <w:bookmarkStart w:id="28" w:name="references"/>
    <w:p>
      <w:pPr>
        <w:pStyle w:val="Heading2"/>
      </w:pPr>
      <w:r>
        <w:t xml:space="preserve">References</w:t>
      </w:r>
    </w:p>
    <w:p>
      <w:pPr>
        <w:numPr>
          <w:ilvl w:val="0"/>
          <w:numId w:val="1003"/>
        </w:numPr>
        <w:pStyle w:val="Compact"/>
      </w:pPr>
      <w:r>
        <w:t xml:space="preserve">INCOSE. (2015). Systems Engineering Handbook. Wiley.</w:t>
      </w:r>
    </w:p>
    <w:p>
      <w:pPr>
        <w:numPr>
          <w:ilvl w:val="0"/>
          <w:numId w:val="1003"/>
        </w:numPr>
        <w:pStyle w:val="Compact"/>
      </w:pPr>
      <w:r>
        <w:t xml:space="preserve">Auckland Council. (2023). Smart City Strategy 2030.</w:t>
      </w:r>
    </w:p>
    <w:p>
      <w:pPr>
        <w:numPr>
          <w:ilvl w:val="0"/>
          <w:numId w:val="1003"/>
        </w:numPr>
        <w:pStyle w:val="Compact"/>
      </w:pPr>
      <w:r>
        <w:t xml:space="preserve">Brown, J. &amp; Taylor, R. (2019). Sustainable Urban Development in Oceania: A Systems Perspective. Journal of Environmental Engineering, 45(3), 112-128.</w:t>
      </w:r>
    </w:p>
    <w:p>
      <w:pPr>
        <w:numPr>
          <w:ilvl w:val="0"/>
          <w:numId w:val="1003"/>
        </w:numPr>
        <w:pStyle w:val="Compact"/>
      </w:pPr>
      <w:r>
        <w:t xml:space="preserve">Ministry for the Environment New Zealand. (2020). Climate Change in New Zealand: Key Challenges and Opportunities.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New Zealand’s Auckland</dc:title>
  <dc:creator/>
  <dc:language>en</dc:language>
  <cp:keywords/>
  <dcterms:created xsi:type="dcterms:W3CDTF">2026-07-21T02:44:53Z</dcterms:created>
  <dcterms:modified xsi:type="dcterms:W3CDTF">2026-07-21T02:44:53Z</dcterms:modified>
</cp:coreProperties>
</file>

<file path=docProps/custom.xml><?xml version="1.0" encoding="utf-8"?>
<Properties xmlns="http://schemas.openxmlformats.org/officeDocument/2006/custom-properties" xmlns:vt="http://schemas.openxmlformats.org/officeDocument/2006/docPropsVTypes"/>
</file>