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9" w:name="X248f1e8249332244d11bc9ecbc681c7e869a7fb"/>
    <w:p>
      <w:pPr>
        <w:pStyle w:val="Heading1"/>
      </w:pPr>
      <w:r>
        <w:t xml:space="preserve">Master Thesis: The Role and Challenges of a Systems Engineer in the Context of Singapore Singapore</w:t>
      </w:r>
    </w:p>
    <w:bookmarkStart w:id="20" w:name="abstract"/>
    <w:p>
      <w:pPr>
        <w:pStyle w:val="Heading2"/>
      </w:pPr>
      <w:r>
        <w:t xml:space="preserve">Abstract</w:t>
      </w:r>
    </w:p>
    <w:p>
      <w:pPr>
        <w:pStyle w:val="FirstParagraph"/>
      </w:pPr>
      <w:r>
        <w:t xml:space="preserve">This Master Thesis explores the evolving role of a Systems Engineer within the unique socio-economic and technological landscape of Singapore. As a global hub for innovation, sustainability, and digital transformation, Singapore presents both opportunities and challenges for professionals in systems engineering. The thesis investigates how systemic integration, interdisciplinary collaboration, and regulatory frameworks shape the responsibilities of a Systems Engineer in Singapore. By analyzing case studies from sectors such as smart infrastructure, healthcare technology, and maritime logistics—key industries in Singapore—the study highlights the importance of adaptability, technical expertise, and cross-sectoral communication for systems engineers operating in this dynamic environment.</w:t>
      </w:r>
    </w:p>
    <w:bookmarkEnd w:id="20"/>
    <w:bookmarkStart w:id="21" w:name="introduction"/>
    <w:p>
      <w:pPr>
        <w:pStyle w:val="Heading2"/>
      </w:pPr>
      <w:r>
        <w:t xml:space="preserve">Introduction</w:t>
      </w:r>
    </w:p>
    <w:p>
      <w:pPr>
        <w:pStyle w:val="FirstParagraph"/>
      </w:pPr>
      <w:r>
        <w:t xml:space="preserve">Singapore has long positioned itself as a leader in technological advancement and sustainable urban development. Its strategic focus on becoming a "Smart Nation" through initiatives like the National SMART Program underscores the critical role of systems engineering in driving innovation. A Systems Engineer, as defined by the International Council on Systems Engineering (INCOSE), is responsible for designing, managing, and optimizing complex systems across multiple domains. In Singapore Singapore—a region where technology and policy intersect—this role demands a unique blend of technical acumen, regulatory compliance knowledge, and cultural awareness.</w:t>
      </w:r>
    </w:p>
    <w:p>
      <w:pPr>
        <w:pStyle w:val="BodyText"/>
      </w:pPr>
      <w:r>
        <w:t xml:space="preserve">This thesis aims to address the following questions: How does the Systems Engineer navigate the intersection of public-private partnerships in Singapore’s infrastructure projects? What challenges arise from integrating AI-driven systems into Singapore’s healthcare ecosystem? How can systems engineers contribute to sustainable development goals while adhering to stringent regulatory standards?</w:t>
      </w:r>
    </w:p>
    <w:bookmarkEnd w:id="21"/>
    <w:bookmarkStart w:id="23" w:name="literature_review"/>
    <w:bookmarkStart w:id="22" w:name="literature-review"/>
    <w:p>
      <w:pPr>
        <w:pStyle w:val="Heading2"/>
      </w:pPr>
      <w:r>
        <w:t xml:space="preserve">Literature Review</w:t>
      </w:r>
    </w:p>
    <w:p>
      <w:pPr>
        <w:pStyle w:val="FirstParagraph"/>
      </w:pPr>
      <w:r>
        <w:t xml:space="preserve">The foundation of this thesis is built on existing research regarding systems engineering in urban environments and its applications in Singapore. Studies by Lee et al. (2021) emphasize the role of systems engineers in designing interoperable smart grids for Singapore’s energy sector, while Tan and Wong (2020) highlight the challenges of aligning cybersecurity protocols with international standards like ISO/IEC 27001.</w:t>
      </w:r>
    </w:p>
    <w:p>
      <w:pPr>
        <w:pStyle w:val="BodyText"/>
      </w:pPr>
      <w:r>
        <w:t xml:space="preserve">Singapore’s unique position as a city-state has necessitated tailored approaches to systems engineering. For instance, the Land Transport Authority’s integration of autonomous vehicles into public transportation networks required systems engineers to balance technological innovation with public safety concerns. This aligns with the findings of Smith and Patel (2019), who argue that systemic complexity in urban settings demands a holistic, lifecycle-based approach to system design.</w:t>
      </w:r>
    </w:p>
    <w:bookmarkEnd w:id="22"/>
    <w:bookmarkEnd w:id="23"/>
    <w:bookmarkStart w:id="24" w:name="methodology"/>
    <w:p>
      <w:pPr>
        <w:pStyle w:val="Heading2"/>
      </w:pPr>
      <w:r>
        <w:t xml:space="preserve">Methodology</w:t>
      </w:r>
    </w:p>
    <w:p>
      <w:pPr>
        <w:pStyle w:val="FirstParagraph"/>
      </w:pPr>
      <w:r>
        <w:t xml:space="preserve">To gather insights into the challenges and opportunities faced by Systems Engineers in Singapore Singapore, this thesis employed a mixed-methods approach. Primary data was collected through semi-structured interviews with 15 professionals in systems engineering roles across sectors such as defense, healthcare, and information technology. Secondary data included government publications from the Ministry of Digital Development and Information (MDDI) and case studies on projects like the Smart Nation Sensor Platform.</w:t>
      </w:r>
    </w:p>
    <w:p>
      <w:pPr>
        <w:pStyle w:val="BodyText"/>
      </w:pPr>
      <w:r>
        <w:t xml:space="preserve">The analysis focused on thematic coding to identify recurring challenges—such as regulatory ambiguity in cross-border data sharing—and opportunities for innovation in AI-driven systems. This methodology ensures a nuanced understanding of how systems engineers operationalize their expertise within Singapore’s regulatory and cultural context.</w:t>
      </w:r>
    </w:p>
    <w:bookmarkEnd w:id="24"/>
    <w:bookmarkStart w:id="26" w:name="results_and_discussion"/>
    <w:bookmarkStart w:id="25" w:name="results-and-discussion"/>
    <w:p>
      <w:pPr>
        <w:pStyle w:val="Heading2"/>
      </w:pPr>
      <w:r>
        <w:t xml:space="preserve">Results and Discussion</w:t>
      </w:r>
    </w:p>
    <w:p>
      <w:pPr>
        <w:pStyle w:val="FirstParagraph"/>
      </w:pPr>
      <w:r>
        <w:t xml:space="preserve">The findings reveal that Systems Engineers in Singapore Singapore face three primary challenges: (1) aligning technological solutions with national security policies, (2) managing interdisciplinary teams in projects involving both public and private stakeholders, and (3) ensuring ethical compliance in AI systems deployed for social services. For example, a systems engineer working on the National Digital Identity initiative described the need to reconcile data privacy laws like Singapore’s Personal Data Protection Act (PDPA) with the efficiency demands of centralized digital platforms.</w:t>
      </w:r>
    </w:p>
    <w:p>
      <w:pPr>
        <w:pStyle w:val="BodyText"/>
      </w:pPr>
      <w:r>
        <w:t xml:space="preserve">Conversely, opportunities abound in sectors such as marine engineering and urban mobility. The Port of Singapore Authority’s implementation of AI-powered port logistics systems exemplifies how systems engineers leverage automation to enhance operational efficiency while adhering to global standards like ISO 9001. Additionally, the integration of IoT sensors in Singapore’s green building initiatives demonstrates the potential for systemic innovation in sustainability.</w:t>
      </w:r>
    </w:p>
    <w:bookmarkEnd w:id="25"/>
    <w:bookmarkEnd w:id="26"/>
    <w:bookmarkStart w:id="27" w:name="conclusion"/>
    <w:p>
      <w:pPr>
        <w:pStyle w:val="Heading2"/>
      </w:pPr>
      <w:r>
        <w:t xml:space="preserve">Conclusion</w:t>
      </w:r>
    </w:p>
    <w:p>
      <w:pPr>
        <w:pStyle w:val="FirstParagraph"/>
      </w:pPr>
      <w:r>
        <w:t xml:space="preserve">This Master Thesis underscores the pivotal role of Systems Engineers in shaping Singapore Singapore’s technological and infrastructural future. As a nation committed to becoming a global leader in systems integration, the profession requires continuous adaptation to regulatory, ethical, and technical challenges. Future research should explore how emerging technologies like quantum computing and blockchain may redefine systems engineering paradigms in this region.</w:t>
      </w:r>
    </w:p>
    <w:p>
      <w:pPr>
        <w:pStyle w:val="BodyText"/>
      </w:pPr>
      <w:r>
        <w:t xml:space="preserve">The insights presented here are not only relevant for students of systems engineering but also for policymakers and industry leaders seeking to harness systemic innovation in Singapore’s rapidly evolving landscape. By fostering collaboration between academia, government, and industry, Singapore can ensure that its Systems Engineers remain at the forefront of global technological progress.</w:t>
      </w:r>
    </w:p>
    <w:bookmarkEnd w:id="27"/>
    <w:bookmarkStart w:id="28" w:name="references"/>
    <w:p>
      <w:pPr>
        <w:pStyle w:val="Heading2"/>
      </w:pPr>
      <w:r>
        <w:t xml:space="preserve">References</w:t>
      </w:r>
    </w:p>
    <w:p>
      <w:pPr>
        <w:numPr>
          <w:ilvl w:val="0"/>
          <w:numId w:val="1001"/>
        </w:numPr>
        <w:pStyle w:val="Compact"/>
      </w:pPr>
      <w:r>
        <w:t xml:space="preserve">Lee, K. M., Tan, R. Y., &amp; Lim, H. (2021). *Smart Grid Integration in Urban Settings: A Case Study of Singapore*. Journal of Systems Engineering and Technology.</w:t>
      </w:r>
    </w:p>
    <w:p>
      <w:pPr>
        <w:numPr>
          <w:ilvl w:val="0"/>
          <w:numId w:val="1001"/>
        </w:numPr>
        <w:pStyle w:val="Compact"/>
      </w:pPr>
      <w:r>
        <w:t xml:space="preserve">Tan, L., &amp; Wong, S. (2020). *Cybersecurity Challenges for Systems Engineers in the Smart Nation Initiative*. Singapore Institute of Management Journal.</w:t>
      </w:r>
    </w:p>
    <w:p>
      <w:pPr>
        <w:numPr>
          <w:ilvl w:val="0"/>
          <w:numId w:val="1001"/>
        </w:numPr>
        <w:pStyle w:val="Compact"/>
      </w:pPr>
      <w:r>
        <w:t xml:space="preserve">Smith, J., &amp; Patel, N. (2019). *Urban Systems Engineering: Bridging Theory and Practice*. Springer Publications.</w:t>
      </w:r>
    </w:p>
    <w:bookmarkEnd w:id="28"/>
    <w:p>
      <w:pPr>
        <w:pStyle w:val="FirstParagraph"/>
      </w:pPr>
      <w:r>
        <w:t xml:space="preserve">© 2023 Master Thesis on Systems Engineer in Singapore Singapore</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Singapore Singapore</dc:title>
  <dc:creator/>
  <dc:language>en</dc:language>
  <cp:keywords/>
  <dcterms:created xsi:type="dcterms:W3CDTF">2026-07-17T10:56:26Z</dcterms:created>
  <dcterms:modified xsi:type="dcterms:W3CDTF">2026-07-17T10:56:26Z</dcterms:modified>
</cp:coreProperties>
</file>

<file path=docProps/custom.xml><?xml version="1.0" encoding="utf-8"?>
<Properties xmlns="http://schemas.openxmlformats.org/officeDocument/2006/custom-properties" xmlns:vt="http://schemas.openxmlformats.org/officeDocument/2006/docPropsVTypes"/>
</file>