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b2bfd1a8ee1ed892af1240720da4602f2ed4145"/>
    <w:p>
      <w:pPr>
        <w:pStyle w:val="Heading1"/>
      </w:pPr>
      <w:r>
        <w:t xml:space="preserve">Master Thesis: The Role of a Systems Engineer in the United Arab Emirates, Abu Dhabi</w:t>
      </w:r>
    </w:p>
    <w:bookmarkStart w:id="20" w:name="abstract"/>
    <w:p>
      <w:pPr>
        <w:pStyle w:val="Heading2"/>
      </w:pPr>
      <w:r>
        <w:t xml:space="preserve">Abstract</w:t>
      </w:r>
    </w:p>
    <w:p>
      <w:pPr>
        <w:pStyle w:val="FirstParagraph"/>
      </w:pPr>
      <w:r>
        <w:t xml:space="preserve">This Master Thesis explores the evolving role of a systems engineer in the context of technological innovation and infrastructure development within the United Arab Emirates (UAE), with a specific focus on Abu Dhabi. As one of the fastest-growing cities in the region, Abu Dhabi has positioned itself as a global hub for smart cities, sustainable energy, and advanced infrastructure projects. This thesis examines how systems engineering principles are applied to manage complexity in large-scale projects such as urban planning, renewable energy initiatives (e.g., Masdar City), and digital transformation strategies. It also highlights the challenges faced by systems engineers in aligning technological solutions with the UAE’s Vision 2030 goals and cultural priorities. The study concludes with recommendations for enhancing the role of systems engineers in driving innovation and sustainability across Abu Dhabi’s rapidly expanding industries.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adopting cutting-edge technologies to modernize its economy and infrastructure. With its strategic investments in sectors like artificial intelligence (AI), renewable energy, and smart city development, Abu Dhabi requires highly skilled professionals to oversee the integration of diverse systems. A systems engineer plays a pivotal role in this context by ensuring seamless coordination between technical components, stakeholders, and regulatory frameworks. This thesis investigates how systems engineering methodologies are tailored to meet the unique demands of projects in Abu Dhabi while adhering to international standards and local regulations.</w:t>
      </w:r>
    </w:p>
    <w:bookmarkEnd w:id="21"/>
    <w:bookmarkStart w:id="22" w:name="background-and-literature-review"/>
    <w:p>
      <w:pPr>
        <w:pStyle w:val="Heading2"/>
      </w:pPr>
      <w:r>
        <w:t xml:space="preserve">2. Background and Literature Review</w:t>
      </w:r>
    </w:p>
    <w:p>
      <w:pPr>
        <w:pStyle w:val="FirstParagraph"/>
      </w:pPr>
      <w:r>
        <w:t xml:space="preserve">The concept of systems engineering originated in the mid-20th century as a response to the increasing complexity of defense and aerospace projects. Over time, its application has expanded to include industries such as healthcare, transportation, and urban planning. In the UAE, systems engineering is critical for managing large-scale infrastructure projects like the Al Dhafra Solar Plant (the world’s largest solar park) and Abu Dhabi’s Smart City initiative. Key literature emphasizes the importance of interdisciplinary collaboration in systems engineering, which aligns with Abu Dhabi’s approach to integrating traditional and modern technologies. For instance, the UAE National AI Strategy 2031 highlights systems engineers as vital players in translating AI-driven solutions into actionable outcomes for urban governance.</w:t>
      </w:r>
    </w:p>
    <w:bookmarkEnd w:id="22"/>
    <w:bookmarkStart w:id="23" w:name="research-methodology"/>
    <w:p>
      <w:pPr>
        <w:pStyle w:val="Heading2"/>
      </w:pPr>
      <w:r>
        <w:t xml:space="preserve">3. Research Methodology</w:t>
      </w:r>
    </w:p>
    <w:p>
      <w:pPr>
        <w:pStyle w:val="FirstParagraph"/>
      </w:pPr>
      <w:r>
        <w:t xml:space="preserve">This thesis employs a qualitative research methodology, combining case studies and expert interviews with systems engineers working in Abu Dhabi’s public and private sectors. Data was collected from institutions such as the Abu Dhabi Department of Municipal and Permits (ADMA) and the Mubadala Development Company. The analysis focuses on how systems engineers navigate challenges such as cultural sensitivities, environmental sustainability, and technological interoperability in projects like the Barakah Nuclear Power Plant. This approach ensures a comprehensive understanding of the role of systems engineers within Abu Dhabi’s unique socio-economic landscape.</w:t>
      </w:r>
    </w:p>
    <w:bookmarkEnd w:id="23"/>
    <w:bookmarkStart w:id="24" w:name="X13d4b54edacbf7469aceadf9acdb26f68601940"/>
    <w:p>
      <w:pPr>
        <w:pStyle w:val="Heading2"/>
      </w:pPr>
      <w:r>
        <w:t xml:space="preserve">4. Case Study: Systems Engineering in Abu Dhabi’s Smart City Projects</w:t>
      </w:r>
    </w:p>
    <w:p>
      <w:pPr>
        <w:pStyle w:val="FirstParagraph"/>
      </w:pPr>
      <w:r>
        <w:t xml:space="preserve">Abu Dhabi’s Smart City initiative, launched under the framework of the UAE Vision 2030, serves as a prime example of systems engineering in action. The project integrates IoT-based infrastructure monitoring, AI-driven traffic management, and data analytics platforms to enhance urban efficiency. Systems engineers are responsible for ensuring that these components operate cohesively while complying with local regulations and security protocols. For instance, the implementation of smart grid technology in Masdar City required systems engineers to coordinate between energy suppliers, municipal authorities, and international consultants. This case study underscores the need for systems engineers to balance technical innovation with stakeholder engagement in Abu Dhabi.</w:t>
      </w:r>
    </w:p>
    <w:bookmarkEnd w:id="24"/>
    <w:bookmarkStart w:id="25" w:name="X4235afa90756c0649231c93a9a7d372a851c157"/>
    <w:p>
      <w:pPr>
        <w:pStyle w:val="Heading2"/>
      </w:pPr>
      <w:r>
        <w:t xml:space="preserve">5. Challenges Faced by Systems Engineers in Abu Dhabi</w:t>
      </w:r>
    </w:p>
    <w:p>
      <w:pPr>
        <w:pStyle w:val="FirstParagraph"/>
      </w:pPr>
      <w:r>
        <w:t xml:space="preserve">While the UAE presents significant opportunities for systems engineers, several challenges exist. These include:</w:t>
      </w:r>
    </w:p>
    <w:p>
      <w:pPr>
        <w:numPr>
          <w:ilvl w:val="0"/>
          <w:numId w:val="1001"/>
        </w:numPr>
        <w:pStyle w:val="Compact"/>
      </w:pPr>
      <w:r>
        <w:rPr>
          <w:bCs/>
          <w:b/>
        </w:rPr>
        <w:t xml:space="preserve">Cultural and Regulatory Complexity:</w:t>
      </w:r>
      <w:r>
        <w:t xml:space="preserve"> </w:t>
      </w:r>
      <w:r>
        <w:t xml:space="preserve">Navigating local laws related to data privacy and technology deployment can be challenging for international systems engineers.</w:t>
      </w:r>
    </w:p>
    <w:p>
      <w:pPr>
        <w:numPr>
          <w:ilvl w:val="0"/>
          <w:numId w:val="1001"/>
        </w:numPr>
        <w:pStyle w:val="Compact"/>
      </w:pPr>
      <w:r>
        <w:rPr>
          <w:bCs/>
          <w:b/>
        </w:rPr>
        <w:t xml:space="preserve">Sustainability Pressures:</w:t>
      </w:r>
      <w:r>
        <w:t xml:space="preserve"> </w:t>
      </w:r>
      <w:r>
        <w:t xml:space="preserve">Abu Dhabi’s emphasis on sustainability (e.g., carbon-neutral projects) demands innovative solutions that align with environmental goals.</w:t>
      </w:r>
    </w:p>
    <w:p>
      <w:pPr>
        <w:numPr>
          <w:ilvl w:val="0"/>
          <w:numId w:val="1001"/>
        </w:numPr>
        <w:pStyle w:val="Compact"/>
      </w:pPr>
      <w:r>
        <w:rPr>
          <w:bCs/>
          <w:b/>
        </w:rPr>
        <w:t xml:space="preserve">Interdisciplinary Collaboration:</w:t>
      </w:r>
      <w:r>
        <w:t xml:space="preserve"> </w:t>
      </w:r>
      <w:r>
        <w:t xml:space="preserve">Projects often involve stakeholders from diverse fields, requiring systems engineers to act as both technical experts and communication bridges.</w:t>
      </w:r>
    </w:p>
    <w:bookmarkEnd w:id="25"/>
    <w:bookmarkStart w:id="26" w:name="Xf6fcedcd7fd22d05537bc3e484cf89f458b20b7"/>
    <w:p>
      <w:pPr>
        <w:pStyle w:val="Heading2"/>
      </w:pPr>
      <w:r>
        <w:t xml:space="preserve">6. Recommendations for Enhancing Systems Engineering in Abu Dhabi</w:t>
      </w:r>
    </w:p>
    <w:p>
      <w:pPr>
        <w:pStyle w:val="FirstParagraph"/>
      </w:pPr>
      <w:r>
        <w:t xml:space="preserve">To maximize the impact of systems engineers in Abu Dhabi, the following recommendations are proposed:</w:t>
      </w:r>
    </w:p>
    <w:p>
      <w:pPr>
        <w:numPr>
          <w:ilvl w:val="0"/>
          <w:numId w:val="1002"/>
        </w:numPr>
        <w:pStyle w:val="Compact"/>
      </w:pPr>
      <w:r>
        <w:rPr>
          <w:bCs/>
          <w:b/>
        </w:rPr>
        <w:t xml:space="preserve">Education and Training:</w:t>
      </w:r>
      <w:r>
        <w:t xml:space="preserve"> </w:t>
      </w:r>
      <w:r>
        <w:t xml:space="preserve">Universities like Khalifa University should expand their systems engineering curricula to include regional case studies and UAE-specific regulatory frameworks.</w:t>
      </w:r>
    </w:p>
    <w:p>
      <w:pPr>
        <w:numPr>
          <w:ilvl w:val="0"/>
          <w:numId w:val="1002"/>
        </w:numPr>
        <w:pStyle w:val="Compact"/>
      </w:pPr>
      <w:r>
        <w:rPr>
          <w:bCs/>
          <w:b/>
        </w:rPr>
        <w:t xml:space="preserve">Cross-Sector Partnerships:</w:t>
      </w:r>
      <w:r>
        <w:t xml:space="preserve"> </w:t>
      </w:r>
      <w:r>
        <w:t xml:space="preserve">Encourage collaboration between the Abu Dhabi Government, private sector, and international institutions to share best practices in systems engineering.</w:t>
      </w:r>
    </w:p>
    <w:p>
      <w:pPr>
        <w:numPr>
          <w:ilvl w:val="0"/>
          <w:numId w:val="1002"/>
        </w:numPr>
        <w:pStyle w:val="Compact"/>
      </w:pPr>
      <w:r>
        <w:rPr>
          <w:bCs/>
          <w:b/>
        </w:rPr>
        <w:t xml:space="preserve">Policy Alignment:</w:t>
      </w:r>
      <w:r>
        <w:t xml:space="preserve"> </w:t>
      </w:r>
      <w:r>
        <w:t xml:space="preserve">Develop policies that recognize the role of systems engineers in achieving national goals such as Vision 2030 and the UAE Centennial Plan 2071.</w:t>
      </w:r>
    </w:p>
    <w:bookmarkEnd w:id="26"/>
    <w:bookmarkStart w:id="27" w:name="conclusion"/>
    <w:p>
      <w:pPr>
        <w:pStyle w:val="Heading2"/>
      </w:pPr>
      <w:r>
        <w:t xml:space="preserve">7. Conclusion</w:t>
      </w:r>
    </w:p>
    <w:p>
      <w:pPr>
        <w:pStyle w:val="FirstParagraph"/>
      </w:pPr>
      <w:r>
        <w:t xml:space="preserve">The Master Thesis on the role of a systems engineer in Abu Dhabi, United Arab Emirates, highlights the critical intersection of technology, governance, and sustainability in one of the world’s most dynamic regions. As Abu Dhabi continues to invest in smart infrastructure and renewable energy projects, systems engineers will remain essential for ensuring these initiatives are executed efficiently and inclusively. This study underscores the need for continuous investment in education, policy frameworks, and interdisciplinary collaboration to position Abu Dhabi as a global leader in systems engineering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Arab Emirates, Abu Dhabi</dc:title>
  <dc:creator/>
  <dc:language>en</dc:language>
  <cp:keywords/>
  <dcterms:created xsi:type="dcterms:W3CDTF">2026-05-31T15:24:46Z</dcterms:created>
  <dcterms:modified xsi:type="dcterms:W3CDTF">2026-05-31T15:24:46Z</dcterms:modified>
</cp:coreProperties>
</file>

<file path=docProps/custom.xml><?xml version="1.0" encoding="utf-8"?>
<Properties xmlns="http://schemas.openxmlformats.org/officeDocument/2006/custom-properties" xmlns:vt="http://schemas.openxmlformats.org/officeDocument/2006/docPropsVTypes"/>
</file>