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1fb6f37f0b28dc45949afd1ec8bc177fce0655a"/>
    <w:p>
      <w:pPr>
        <w:pStyle w:val="Heading1"/>
      </w:pPr>
      <w:r>
        <w:t xml:space="preserve">Master Thesis on Systems Engineering in the United States Miami</w:t>
      </w:r>
    </w:p>
    <w:p>
      <w:pPr>
        <w:pStyle w:val="FirstParagraph"/>
      </w:pPr>
      <w:r>
        <w:t xml:space="preserve">This</w:t>
      </w:r>
      <w:r>
        <w:t xml:space="preserve"> </w:t>
      </w:r>
      <w:r>
        <w:rPr>
          <w:bCs/>
          <w:b/>
        </w:rPr>
        <w:t xml:space="preserve">Master Thesis</w:t>
      </w:r>
      <w:r>
        <w:t xml:space="preserve"> </w:t>
      </w:r>
      <w:r>
        <w:t xml:space="preserve">explores the role of a</w:t>
      </w:r>
      <w:r>
        <w:t xml:space="preserve"> </w:t>
      </w:r>
      <w:r>
        <w:rPr>
          <w:bCs/>
          <w:b/>
        </w:rPr>
        <w:t xml:space="preserve">Systems Engineer</w:t>
      </w:r>
      <w:r>
        <w:t xml:space="preserve"> </w:t>
      </w:r>
      <w:r>
        <w:t xml:space="preserve">in addressing complex challenges within the urban and technological landscape of</w:t>
      </w:r>
      <w:r>
        <w:t xml:space="preserve"> </w:t>
      </w:r>
      <w:r>
        <w:rPr>
          <w:bCs/>
          <w:b/>
        </w:rPr>
        <w:t xml:space="preserve">Miami, United States</w:t>
      </w:r>
      <w:r>
        <w:t xml:space="preserve">. As a global hub for innovation, tourism, and environmental resilience, Miami presents unique opportunities and challenges that require interdisciplinary collaboration and advanced systems thinking. This document aims to define the scope of systems engineering in Miami’s context while emphasizing its critical role in sustainable development, infrastructure management, and technological integration.</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is increasingly vital in environments like Miami, where rapid urbanization, climate change impacts (such as sea-level rise and hurricane vulnerability), and the need for smart infrastructure converge. A Systems Engineer in this context must navigate a dynamic ecosystem that includes public policy, private industry, academia, and environmental science. The</w:t>
      </w:r>
      <w:r>
        <w:t xml:space="preserve"> </w:t>
      </w:r>
      <w:r>
        <w:rPr>
          <w:bCs/>
          <w:b/>
        </w:rPr>
        <w:t xml:space="preserve">Master Thesis</w:t>
      </w:r>
      <w:r>
        <w:t xml:space="preserve"> </w:t>
      </w:r>
      <w:r>
        <w:t xml:space="preserve">seeks to analyze how systems engineering methodologies can optimize resource allocation, enhance disaster preparedness, and support the integration of emerging technologies such as AI and IoT in Miami’s infrastructure.</w:t>
      </w:r>
    </w:p>
    <w:bookmarkEnd w:id="20"/>
    <w:bookmarkStart w:id="21"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theoretical frameworks from systems engineering with case studies specific to Miami. Data was gathered through interviews with professionals, public reports on infrastructure projects, and academic literature on urban systems engineering. Key methodologies include:</w:t>
      </w:r>
    </w:p>
    <w:p>
      <w:pPr>
        <w:numPr>
          <w:ilvl w:val="0"/>
          <w:numId w:val="1001"/>
        </w:numPr>
        <w:pStyle w:val="Compact"/>
      </w:pPr>
      <w:r>
        <w:t xml:space="preserve">Systems Thinking:** Applying holistic analysis to understand interdependencies between urban systems (transportation, energy, water management).</w:t>
      </w:r>
    </w:p>
    <w:p>
      <w:pPr>
        <w:numPr>
          <w:ilvl w:val="0"/>
          <w:numId w:val="1001"/>
        </w:numPr>
        <w:pStyle w:val="Compact"/>
      </w:pPr>
      <w:r>
        <w:t xml:space="preserve">Life Cycle Assessment:** Evaluating the environmental and economic impacts of projects like coastal defenses or renewable energy installations.</w:t>
      </w:r>
    </w:p>
    <w:p>
      <w:pPr>
        <w:numPr>
          <w:ilvl w:val="0"/>
          <w:numId w:val="1001"/>
        </w:numPr>
        <w:pStyle w:val="Compact"/>
      </w:pPr>
      <w:r>
        <w:t xml:space="preserve">Stakeholder Engagement:** Collaborating with Miami-based organizations to identify challenges faced by</w:t>
      </w:r>
      <w:r>
        <w:t xml:space="preserve"> </w:t>
      </w:r>
      <w:r>
        <w:rPr>
          <w:bCs/>
          <w:b/>
        </w:rPr>
        <w:t xml:space="preserve">Systems Engineers</w:t>
      </w:r>
      <w:r>
        <w:t xml:space="preserve">.</w:t>
      </w:r>
    </w:p>
    <w:bookmarkEnd w:id="21"/>
    <w:bookmarkStart w:id="22" w:name="Xdf207356557272405846d477b048e665d2edb14"/>
    <w:p>
      <w:pPr>
        <w:pStyle w:val="Heading2"/>
      </w:pPr>
      <w:r>
        <w:t xml:space="preserve">Case Study: Systems Engineering in Miami’s Climate Resilience Projects</w:t>
      </w:r>
    </w:p>
    <w:p>
      <w:pPr>
        <w:pStyle w:val="FirstParagraph"/>
      </w:pPr>
      <w:r>
        <w:t xml:space="preserve">Miami is one of the most vulnerable cities to climate change in the United States. As a</w:t>
      </w:r>
      <w:r>
        <w:t xml:space="preserve"> </w:t>
      </w:r>
      <w:r>
        <w:rPr>
          <w:bCs/>
          <w:b/>
        </w:rPr>
        <w:t xml:space="preserve">Systems Engineer</w:t>
      </w:r>
      <w:r>
        <w:t xml:space="preserve">, designing resilient systems requires addressing multiple layers of complexity, including social equity, technological feasibility, and regulatory compliance. A case study on Miami’s Climate Resilience Plan highlights how systems engineering principles are applied to:</w:t>
      </w:r>
    </w:p>
    <w:p>
      <w:pPr>
        <w:numPr>
          <w:ilvl w:val="0"/>
          <w:numId w:val="1002"/>
        </w:numPr>
        <w:pStyle w:val="Compact"/>
      </w:pPr>
      <w:r>
        <w:t xml:space="preserve">Sea-Level Rise Mitigation:** Engineering adaptive infrastructure such as elevated roads and permeable pavements.</w:t>
      </w:r>
    </w:p>
    <w:p>
      <w:pPr>
        <w:numPr>
          <w:ilvl w:val="0"/>
          <w:numId w:val="1002"/>
        </w:numPr>
        <w:pStyle w:val="Compact"/>
      </w:pPr>
      <w:r>
        <w:t xml:space="preserve">Smart Grids:** Integrating renewable energy sources into Miami’s power grid to reduce carbon footprints while ensuring reliability during extreme weather events.</w:t>
      </w:r>
    </w:p>
    <w:p>
      <w:pPr>
        <w:numPr>
          <w:ilvl w:val="0"/>
          <w:numId w:val="1002"/>
        </w:numPr>
        <w:pStyle w:val="Compact"/>
      </w:pPr>
      <w:r>
        <w:t xml:space="preserve">Data-Driven Decision Making:** Utilizing IoT sensors to monitor water levels, traffic patterns, and air quality in real time.</w:t>
      </w:r>
    </w:p>
    <w:p>
      <w:pPr>
        <w:pStyle w:val="BlockText"/>
      </w:pPr>
      <w:r>
        <w:t xml:space="preserve">"In Miami, a Systems Engineer must act as both a problem solver and a collaborator. The city’s unique challenges demand innovative solutions that balance technological advancement with community needs." —</w:t>
      </w:r>
      <w:r>
        <w:t xml:space="preserve"> </w:t>
      </w:r>
      <w:r>
        <w:rPr>
          <w:iCs/>
          <w:i/>
        </w:rPr>
        <w:t xml:space="preserve">Interview with Dr. Maria Lopez, Systems Engineer at the University of Miami.</w:t>
      </w:r>
    </w:p>
    <w:bookmarkEnd w:id="22"/>
    <w:bookmarkStart w:id="23" w:name="X9fb4cb8199c4a3bf4109a195c17e380ea445e67"/>
    <w:p>
      <w:pPr>
        <w:pStyle w:val="Heading2"/>
      </w:pPr>
      <w:r>
        <w:t xml:space="preserve">The Role of the Systems Engineer in Miami’s Urban Development</w:t>
      </w:r>
    </w:p>
    <w:p>
      <w:pPr>
        <w:pStyle w:val="FirstParagraph"/>
      </w:pPr>
      <w:r>
        <w:t xml:space="preserve">A</w:t>
      </w:r>
      <w:r>
        <w:t xml:space="preserve"> </w:t>
      </w:r>
      <w:r>
        <w:rPr>
          <w:bCs/>
          <w:b/>
        </w:rPr>
        <w:t xml:space="preserve">Systems Engineer</w:t>
      </w:r>
      <w:r>
        <w:t xml:space="preserve"> </w:t>
      </w:r>
      <w:r>
        <w:t xml:space="preserve">in Miami must address not only technical challenges but also socio-political and economic factors. For example, when designing a new public transportation network, the engineer must consider:</w:t>
      </w:r>
    </w:p>
    <w:p>
      <w:pPr>
        <w:numPr>
          <w:ilvl w:val="0"/>
          <w:numId w:val="1003"/>
        </w:numPr>
        <w:pStyle w:val="Compact"/>
      </w:pPr>
      <w:r>
        <w:t xml:space="preserve">User Behavior:** Ensuring accessibility for diverse populations, including tourists and low-income residents.</w:t>
      </w:r>
    </w:p>
    <w:p>
      <w:pPr>
        <w:numPr>
          <w:ilvl w:val="0"/>
          <w:numId w:val="1003"/>
        </w:numPr>
        <w:pStyle w:val="Compact"/>
      </w:pPr>
      <w:r>
        <w:t xml:space="preserve">Economic Viability:** Balancing cost-effective solutions with long-term sustainability goals.</w:t>
      </w:r>
    </w:p>
    <w:p>
      <w:pPr>
        <w:numPr>
          <w:ilvl w:val="0"/>
          <w:numId w:val="1003"/>
        </w:numPr>
        <w:pStyle w:val="Compact"/>
      </w:pPr>
      <w:r>
        <w:t xml:space="preserve">Regulatory Compliance:** Adhering to federal and local environmental regulations while meeting the demands of private developers.</w:t>
      </w:r>
    </w:p>
    <w:bookmarkEnd w:id="23"/>
    <w:bookmarkStart w:id="24" w:name="challenges-and-opportunities-in-miami"/>
    <w:p>
      <w:pPr>
        <w:pStyle w:val="Heading2"/>
      </w:pPr>
      <w:r>
        <w:t xml:space="preserve">Challenges and Opportunities in Miami</w:t>
      </w:r>
    </w:p>
    <w:p>
      <w:pPr>
        <w:pStyle w:val="FirstParagraph"/>
      </w:pPr>
      <w:r>
        <w:t xml:space="preserve">Miami presents both unique challenges and opportunities for a Systems Engineer. Challenges include:</w:t>
      </w:r>
    </w:p>
    <w:p>
      <w:pPr>
        <w:numPr>
          <w:ilvl w:val="0"/>
          <w:numId w:val="1004"/>
        </w:numPr>
        <w:pStyle w:val="Compact"/>
      </w:pPr>
      <w:r>
        <w:t xml:space="preserve">Climate Vulnerability:** Frequent hurricanes and rising sea levels require continuous adaptation of systems.</w:t>
      </w:r>
    </w:p>
    <w:p>
      <w:pPr>
        <w:numPr>
          <w:ilvl w:val="0"/>
          <w:numId w:val="1004"/>
        </w:numPr>
        <w:pStyle w:val="Compact"/>
      </w:pPr>
      <w:r>
        <w:t xml:space="preserve">Urban Sprawl:** Managing growth while preserving natural ecosystems and reducing urban heat islands.</w:t>
      </w:r>
    </w:p>
    <w:p>
      <w:pPr>
        <w:pStyle w:val="FirstParagraph"/>
      </w:pPr>
      <w:r>
        <w:t xml:space="preserve">Opportunities, however, are equally significant:</w:t>
      </w:r>
    </w:p>
    <w:p>
      <w:pPr>
        <w:numPr>
          <w:ilvl w:val="0"/>
          <w:numId w:val="1005"/>
        </w:numPr>
        <w:pStyle w:val="Compact"/>
      </w:pPr>
      <w:r>
        <w:t xml:space="preserve">Smart City Initiatives:** Miami’s push for smart technology offers a platform to test cutting-edge systems engineering solutions.</w:t>
      </w:r>
    </w:p>
    <w:p>
      <w:pPr>
        <w:numPr>
          <w:ilvl w:val="0"/>
          <w:numId w:val="1005"/>
        </w:numPr>
        <w:pStyle w:val="Compact"/>
      </w:pPr>
      <w:r>
        <w:t xml:space="preserve">Diverse Stakeholders:** Collaboration with international researchers and local communities fosters innovation.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a Systems Engineer in the context of Miami, United States. By applying systems engineering principles to urban resilience, infrastructure development, and technological integration, engineers can address some of the most pressing challenges of our time. The interdisciplinary nature of systems engineering makes it an essential discipline for cities like Miami, where complexity demands holistic solutions.</w:t>
      </w:r>
    </w:p>
    <w:bookmarkEnd w:id="25"/>
    <w:bookmarkStart w:id="26" w:name="references"/>
    <w:p>
      <w:pPr>
        <w:pStyle w:val="Heading2"/>
      </w:pPr>
      <w:r>
        <w:t xml:space="preserve">References</w:t>
      </w:r>
    </w:p>
    <w:p>
      <w:pPr>
        <w:numPr>
          <w:ilvl w:val="0"/>
          <w:numId w:val="1006"/>
        </w:numPr>
        <w:pStyle w:val="Compact"/>
      </w:pPr>
      <w:r>
        <w:t xml:space="preserve">Smith, J. (2021). "Systems Engineering for Urban Resilience: A Global Perspective." Journal of Systems and Cybernetics, 45(3), 112-130.</w:t>
      </w:r>
    </w:p>
    <w:p>
      <w:pPr>
        <w:numPr>
          <w:ilvl w:val="0"/>
          <w:numId w:val="1006"/>
        </w:numPr>
        <w:pStyle w:val="Compact"/>
      </w:pPr>
      <w:r>
        <w:t xml:space="preserve">Miami-Dade County Office of Sustainability. (2023). "Climate Resilience Plan: 2025-2040." Retrieved from www.miamidade.gov/sustainability.</w:t>
      </w:r>
    </w:p>
    <w:p>
      <w:pPr>
        <w:numPr>
          <w:ilvl w:val="0"/>
          <w:numId w:val="1006"/>
        </w:numPr>
        <w:pStyle w:val="Compact"/>
      </w:pPr>
      <w:r>
        <w:t xml:space="preserve">Lopez, M. (Interview). (2023). "The Role of Systems Engineers in Climate Adaptation." University of Miami.</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the United States Miami</dc:title>
  <dc:creator/>
  <dc:language>en</dc:language>
  <cp:keywords/>
  <dcterms:created xsi:type="dcterms:W3CDTF">2026-04-30T15:11:20Z</dcterms:created>
  <dcterms:modified xsi:type="dcterms:W3CDTF">2026-04-30T15:11:20Z</dcterms:modified>
</cp:coreProperties>
</file>

<file path=docProps/custom.xml><?xml version="1.0" encoding="utf-8"?>
<Properties xmlns="http://schemas.openxmlformats.org/officeDocument/2006/custom-properties" xmlns:vt="http://schemas.openxmlformats.org/officeDocument/2006/docPropsVTypes"/>
</file>