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5d1356652c89b9e9b43c760c270f70366c30d6d"/>
    <w:p>
      <w:pPr>
        <w:pStyle w:val="Heading1"/>
      </w:pPr>
      <w:r>
        <w:t xml:space="preserve">Master Thesis: The Role of a Systems Engineer in Urban Innovation and Technology Integration in the United States New York City</w:t>
      </w:r>
    </w:p>
    <w:p>
      <w:pPr>
        <w:pStyle w:val="FirstParagraph"/>
      </w:pPr>
      <w:r>
        <w:t xml:space="preserve">This Master Thesis explores the critical contributions of a</w:t>
      </w:r>
      <w:r>
        <w:t xml:space="preserve"> </w:t>
      </w:r>
      <w:r>
        <w:rPr>
          <w:bCs/>
          <w:b/>
        </w:rPr>
        <w:t xml:space="preserve">Systems Engineer</w:t>
      </w:r>
      <w:r>
        <w:t xml:space="preserve"> </w:t>
      </w:r>
      <w:r>
        <w:t xml:space="preserve">within the dynamic technological landscape of</w:t>
      </w:r>
      <w:r>
        <w:t xml:space="preserve"> </w:t>
      </w:r>
      <w:r>
        <w:rPr>
          <w:iCs/>
          <w:i/>
        </w:rPr>
        <w:t xml:space="preserve">New York City, United States</w:t>
      </w:r>
      <w:r>
        <w:t xml:space="preserve">. As one of the world’s most influential urban centers, New York City presents unique challenges and opportunities for systems engineering, particularly in sectors such as infrastructure management, smart city initiatives, and enterprise technology integration. This thesis examines how Systems Engineers navigate these complexities to drive innovation while ensuring sustainability and resilience in a rapidly evolving environment.</w:t>
      </w:r>
    </w:p>
    <w:bookmarkStart w:id="20" w:name="introduction"/>
    <w:p>
      <w:pPr>
        <w:pStyle w:val="Heading2"/>
      </w:pPr>
      <w:r>
        <w:t xml:space="preserve">Introduction</w:t>
      </w:r>
    </w:p>
    <w:p>
      <w:pPr>
        <w:pStyle w:val="FirstParagraph"/>
      </w:pPr>
      <w:r>
        <w:t xml:space="preserve">The</w:t>
      </w:r>
      <w:r>
        <w:t xml:space="preserve"> </w:t>
      </w:r>
      <w:r>
        <w:rPr>
          <w:bCs/>
          <w:b/>
        </w:rPr>
        <w:t xml:space="preserve">United States New York City</w:t>
      </w:r>
      <w:r>
        <w:t xml:space="preserve">, with its diverse population of over 8 million residents and a global economic footprint, demands advanced systems engineering solutions to address urban challenges. From managing the city’s aging infrastructure to integrating emerging technologies like artificial intelligence and the Internet of Things (IoT), Systems Engineers play a pivotal role in bridging technical disciplines to achieve holistic outcomes. This thesis investigates how the role of a</w:t>
      </w:r>
      <w:r>
        <w:t xml:space="preserve"> </w:t>
      </w:r>
      <w:r>
        <w:rPr>
          <w:bCs/>
          <w:b/>
        </w:rPr>
        <w:t xml:space="preserve">Systems Engineer</w:t>
      </w:r>
      <w:r>
        <w:t xml:space="preserve"> </w:t>
      </w:r>
      <w:r>
        <w:t xml:space="preserve">has evolved in New York City, emphasizing their importance in shaping the city’s future as a technological and economic leader.</w:t>
      </w:r>
    </w:p>
    <w:bookmarkEnd w:id="20"/>
    <w:bookmarkStart w:id="21" w:name="X0324affdcc0ca137190e5a6988ed61424eab522"/>
    <w:p>
      <w:pPr>
        <w:pStyle w:val="Heading2"/>
      </w:pPr>
      <w:r>
        <w:t xml:space="preserve">Theoretical Framework: Systems Engineering Principles</w:t>
      </w:r>
    </w:p>
    <w:p>
      <w:pPr>
        <w:pStyle w:val="FirstParagraph"/>
      </w:pPr>
      <w:r>
        <w:t xml:space="preserve">A</w:t>
      </w:r>
      <w:r>
        <w:t xml:space="preserve"> </w:t>
      </w:r>
      <w:r>
        <w:rPr>
          <w:bCs/>
          <w:b/>
        </w:rPr>
        <w:t xml:space="preserve">Systems Engineer</w:t>
      </w:r>
      <w:r>
        <w:t xml:space="preserve"> </w:t>
      </w:r>
      <w:r>
        <w:t xml:space="preserve">is defined by their ability to design, analyze, and optimize complex systems through interdisciplinary approaches. According to INCOSE (International Council on Systems Engineering), systems engineering involves "the application of engineering principles to the design and management of complex systems." In New York City, this principle manifests in projects such as:</w:t>
      </w:r>
    </w:p>
    <w:p>
      <w:pPr>
        <w:numPr>
          <w:ilvl w:val="0"/>
          <w:numId w:val="1001"/>
        </w:numPr>
        <w:pStyle w:val="Compact"/>
      </w:pPr>
      <w:r>
        <w:rPr>
          <w:bCs/>
          <w:b/>
        </w:rPr>
        <w:t xml:space="preserve">Smart Grids</w:t>
      </w:r>
      <w:r>
        <w:t xml:space="preserve">: Modernizing energy distribution to reduce waste and enhance reliability.</w:t>
      </w:r>
    </w:p>
    <w:p>
      <w:pPr>
        <w:numPr>
          <w:ilvl w:val="0"/>
          <w:numId w:val="1001"/>
        </w:numPr>
        <w:pStyle w:val="Compact"/>
      </w:pPr>
      <w:r>
        <w:rPr>
          <w:bCs/>
          <w:b/>
        </w:rPr>
        <w:t xml:space="preserve">Pedestrian Safety Systems</w:t>
      </w:r>
      <w:r>
        <w:t xml:space="preserve">: Integrating sensors and AI to manage traffic flow and prevent accidents.</w:t>
      </w:r>
    </w:p>
    <w:p>
      <w:pPr>
        <w:numPr>
          <w:ilvl w:val="0"/>
          <w:numId w:val="1001"/>
        </w:numPr>
        <w:pStyle w:val="Compact"/>
      </w:pPr>
      <w:r>
        <w:rPr>
          <w:bCs/>
          <w:b/>
        </w:rPr>
        <w:t xml:space="preserve">Data-Driven Governance</w:t>
      </w:r>
      <w:r>
        <w:t xml:space="preserve">: Utilizing analytics for public health, emergency response, and urban planning.</w:t>
      </w:r>
    </w:p>
    <w:p>
      <w:pPr>
        <w:pStyle w:val="FirstParagraph"/>
      </w:pPr>
      <w:r>
        <w:t xml:space="preserve">The city’s unique socio-economic fabric requires Systems Engineers to balance technical precision with stakeholder engagement. For instance, the New York City Department of Transportation’s</w:t>
      </w:r>
      <w:r>
        <w:t xml:space="preserve"> </w:t>
      </w:r>
      <w:r>
        <w:rPr>
          <w:iCs/>
          <w:i/>
        </w:rPr>
        <w:t xml:space="preserve">"Smart Streetlight" Project</w:t>
      </w:r>
      <w:r>
        <w:t xml:space="preserve"> </w:t>
      </w:r>
      <w:r>
        <w:t xml:space="preserve">involved collaboration between engineers, urban planners, and community leaders to implement IoT-enabled lighting systems that reduce energy costs while improving safety.</w:t>
      </w:r>
    </w:p>
    <w:bookmarkEnd w:id="21"/>
    <w:bookmarkStart w:id="22" w:name="X69c0890d1670fe1eaed6e5e10f31b3718f041cb"/>
    <w:p>
      <w:pPr>
        <w:pStyle w:val="Heading2"/>
      </w:pPr>
      <w:r>
        <w:t xml:space="preserve">Case Study: Systems Engineering in Smart City Development</w:t>
      </w:r>
    </w:p>
    <w:p>
      <w:pPr>
        <w:pStyle w:val="FirstParagraph"/>
      </w:pPr>
      <w:r>
        <w:t xml:space="preserve">New York City’s</w:t>
      </w:r>
      <w:r>
        <w:t xml:space="preserve"> </w:t>
      </w:r>
      <w:r>
        <w:rPr>
          <w:iCs/>
          <w:i/>
        </w:rPr>
        <w:t xml:space="preserve">"Smart City"</w:t>
      </w:r>
      <w:r>
        <w:t xml:space="preserve"> </w:t>
      </w:r>
      <w:r>
        <w:t xml:space="preserve">initiatives exemplify the role of a</w:t>
      </w:r>
      <w:r>
        <w:t xml:space="preserve"> </w:t>
      </w:r>
      <w:r>
        <w:rPr>
          <w:bCs/>
          <w:b/>
        </w:rPr>
        <w:t xml:space="preserve">Systems Engineer</w:t>
      </w:r>
      <w:r>
        <w:t xml:space="preserve">. One prominent example is the</w:t>
      </w:r>
      <w:r>
        <w:t xml:space="preserve"> </w:t>
      </w:r>
      <w:r>
        <w:rPr>
          <w:iCs/>
          <w:i/>
        </w:rPr>
        <w:t xml:space="preserve">"LinkNYC" program,</w:t>
      </w:r>
      <w:r>
        <w:t xml:space="preserve"> </w:t>
      </w:r>
      <w:r>
        <w:t xml:space="preserve">which replaced payphones with kiosks offering free Wi-Fi, phone calls, and device charging. The project required Systems Engineers to coordinate hardware installation, network security protocols, and user interface design across thousands of locations. Challenges included ensuring equitable access to services in underserved neighborhoods while maintaining cybersecurity standards.</w:t>
      </w:r>
    </w:p>
    <w:p>
      <w:pPr>
        <w:pStyle w:val="BodyText"/>
      </w:pPr>
      <w:r>
        <w:t xml:space="preserve">This case study highlights how a</w:t>
      </w:r>
      <w:r>
        <w:t xml:space="preserve"> </w:t>
      </w:r>
      <w:r>
        <w:rPr>
          <w:bCs/>
          <w:b/>
        </w:rPr>
        <w:t xml:space="preserve">Systems Engineer</w:t>
      </w:r>
      <w:r>
        <w:t xml:space="preserve"> </w:t>
      </w:r>
      <w:r>
        <w:t xml:space="preserve">must address technical, ethical, and logistical challenges simultaneously. The project’s success hinged on iterative testing, stakeholder feedback loops, and adherence to regulatory frameworks—a hallmark of systems engineering methodologies such as V-Model or Agile integration.</w:t>
      </w:r>
    </w:p>
    <w:bookmarkEnd w:id="22"/>
    <w:bookmarkStart w:id="23" w:name="X786869b4edf5d38b8fe82680432caf451a840cc"/>
    <w:p>
      <w:pPr>
        <w:pStyle w:val="Heading2"/>
      </w:pPr>
      <w:r>
        <w:t xml:space="preserve">The Systems Engineer in Enterprise Technology Integration</w:t>
      </w:r>
    </w:p>
    <w:p>
      <w:pPr>
        <w:pStyle w:val="FirstParagraph"/>
      </w:pPr>
      <w:r>
        <w:t xml:space="preserve">Beyond public infrastructure,</w:t>
      </w:r>
      <w:r>
        <w:t xml:space="preserve"> </w:t>
      </w:r>
      <w:r>
        <w:rPr>
          <w:bCs/>
          <w:b/>
        </w:rPr>
        <w:t xml:space="preserve">Systems Engineers</w:t>
      </w:r>
      <w:r>
        <w:t xml:space="preserve"> </w:t>
      </w:r>
      <w:r>
        <w:t xml:space="preserve">are vital in private sector innovation within New York City. The city’s tech ecosystem, home to companies like Google, IBM, and fintech startups on Wall Street, relies on Systems Engineers to implement scalable solutions. For example:</w:t>
      </w:r>
    </w:p>
    <w:p>
      <w:pPr>
        <w:numPr>
          <w:ilvl w:val="0"/>
          <w:numId w:val="1002"/>
        </w:numPr>
        <w:pStyle w:val="Compact"/>
      </w:pPr>
      <w:r>
        <w:rPr>
          <w:bCs/>
          <w:b/>
        </w:rPr>
        <w:t xml:space="preserve">Fintech Platforms</w:t>
      </w:r>
      <w:r>
        <w:t xml:space="preserve">: Designing secure cloud-based systems for real-time financial transactions.</w:t>
      </w:r>
    </w:p>
    <w:p>
      <w:pPr>
        <w:numPr>
          <w:ilvl w:val="0"/>
          <w:numId w:val="1002"/>
        </w:numPr>
        <w:pStyle w:val="Compact"/>
      </w:pPr>
      <w:r>
        <w:rPr>
          <w:bCs/>
          <w:b/>
        </w:rPr>
        <w:t xml:space="preserve">Hospitality Tech</w:t>
      </w:r>
      <w:r>
        <w:t xml:space="preserve">: Integrating AI-driven customer service tools in hotels and restaurants.</w:t>
      </w:r>
    </w:p>
    <w:p>
      <w:pPr>
        <w:numPr>
          <w:ilvl w:val="0"/>
          <w:numId w:val="1002"/>
        </w:numPr>
        <w:pStyle w:val="Compact"/>
      </w:pPr>
      <w:r>
        <w:rPr>
          <w:bCs/>
          <w:b/>
        </w:rPr>
        <w:t xml:space="preserve">Cybersecurity Frameworks</w:t>
      </w:r>
      <w:r>
        <w:t xml:space="preserve">: Protecting sensitive data in a city known for its financial hubs.</w:t>
      </w:r>
    </w:p>
    <w:p>
      <w:pPr>
        <w:pStyle w:val="FirstParagraph"/>
      </w:pPr>
      <w:r>
        <w:t xml:space="preserve">In this context, the role of a</w:t>
      </w:r>
      <w:r>
        <w:t xml:space="preserve"> </w:t>
      </w:r>
      <w:r>
        <w:rPr>
          <w:bCs/>
          <w:b/>
        </w:rPr>
        <w:t xml:space="preserve">Systems Engineer</w:t>
      </w:r>
      <w:r>
        <w:t xml:space="preserve"> </w:t>
      </w:r>
      <w:r>
        <w:t xml:space="preserve">extends beyond traditional engineering to include strategic decision-making. They act as liaisons between technical teams and business stakeholders, ensuring that technological solutions align with organizational goals and regulatory compliance.</w:t>
      </w:r>
    </w:p>
    <w:bookmarkEnd w:id="23"/>
    <w:bookmarkStart w:id="24" w:name="Xdc8296216e5463faa6902ffcd2b1f4e66e6247d"/>
    <w:p>
      <w:pPr>
        <w:pStyle w:val="Heading2"/>
      </w:pPr>
      <w:r>
        <w:t xml:space="preserve">Challenges in New York City: Urban Complexity and Resource Constraints</w:t>
      </w:r>
    </w:p>
    <w:p>
      <w:pPr>
        <w:pStyle w:val="FirstParagraph"/>
      </w:pPr>
      <w:r>
        <w:t xml:space="preserve">New York City’s density, diversity, and historical infrastructure pose unique challenges for</w:t>
      </w:r>
      <w:r>
        <w:t xml:space="preserve"> </w:t>
      </w:r>
      <w:r>
        <w:rPr>
          <w:bCs/>
          <w:b/>
        </w:rPr>
        <w:t xml:space="preserve">Systems Engineers</w:t>
      </w:r>
      <w:r>
        <w:t xml:space="preserve">. Aging subway systems require retrofitting with modern signaling technologies without disrupting daily commuter traffic. Additionally, the city’s climate vulnerability demands resilient designs for flood mitigation and emergency response systems.</w:t>
      </w:r>
    </w:p>
    <w:p>
      <w:pPr>
        <w:pStyle w:val="BodyText"/>
      </w:pPr>
      <w:r>
        <w:t xml:space="preserve">Economic constraints further complicate projects. Budget limitations often force prioritization between immediate needs (e.g., road repairs) and long-term investments (e.g., renewable energy grids). Systems Engineers must advocate for cost-effective solutions while maintaining quality standards—a balancing act that requires both technical expertise and leadership skills.</w:t>
      </w:r>
    </w:p>
    <w:bookmarkEnd w:id="24"/>
    <w:bookmarkStart w:id="25" w:name="Xe733a09a662ab6d2c0c7338a14a8524364ba633"/>
    <w:p>
      <w:pPr>
        <w:pStyle w:val="Heading2"/>
      </w:pPr>
      <w:r>
        <w:t xml:space="preserve">Opportunities for Innovation and Collaboration</w:t>
      </w:r>
    </w:p>
    <w:p>
      <w:pPr>
        <w:pStyle w:val="FirstParagraph"/>
      </w:pPr>
      <w:r>
        <w:t xml:space="preserve">Despite these challenges, New York City offers unparalleled opportunities for</w:t>
      </w:r>
      <w:r>
        <w:t xml:space="preserve"> </w:t>
      </w:r>
      <w:r>
        <w:rPr>
          <w:bCs/>
          <w:b/>
        </w:rPr>
        <w:t xml:space="preserve">Systems Engineers</w:t>
      </w:r>
      <w:r>
        <w:t xml:space="preserve">. The city’s status as a global innovation hub attracts talent from around the world, fostering collaboration across disciplines. Initiatives like the</w:t>
      </w:r>
      <w:r>
        <w:t xml:space="preserve"> </w:t>
      </w:r>
      <w:r>
        <w:rPr>
          <w:iCs/>
          <w:i/>
        </w:rPr>
        <w:t xml:space="preserve">"NYC Smart Cities Challenge"</w:t>
      </w:r>
      <w:r>
        <w:t xml:space="preserve"> </w:t>
      </w:r>
      <w:r>
        <w:t xml:space="preserve">invite engineers to propose solutions for urban problems, promoting a culture of creativity and problem-solving.</w:t>
      </w:r>
    </w:p>
    <w:p>
      <w:pPr>
        <w:pStyle w:val="BodyText"/>
      </w:pPr>
      <w:r>
        <w:t xml:space="preserve">Institutions such as Columbia University and New York University also provide research opportunities in systems engineering, allowing graduates to contribute to cutting-edge projects. This synergy between academia, industry, and government creates an ecosystem where Systems Engineers can drive transformative change.</w:t>
      </w:r>
    </w:p>
    <w:bookmarkEnd w:id="25"/>
    <w:bookmarkStart w:id="26" w:name="conclusion"/>
    <w:p>
      <w:pPr>
        <w:pStyle w:val="Heading2"/>
      </w:pPr>
      <w:r>
        <w:t xml:space="preserve">Conclusion</w:t>
      </w:r>
    </w:p>
    <w:p>
      <w:pPr>
        <w:pStyle w:val="FirstParagraph"/>
      </w:pPr>
      <w:r>
        <w:t xml:space="preserve">This Master Thesis underscores the indispensable role of a</w:t>
      </w:r>
      <w:r>
        <w:t xml:space="preserve"> </w:t>
      </w:r>
      <w:r>
        <w:rPr>
          <w:bCs/>
          <w:b/>
        </w:rPr>
        <w:t xml:space="preserve">Systems Engineer</w:t>
      </w:r>
      <w:r>
        <w:t xml:space="preserve"> </w:t>
      </w:r>
      <w:r>
        <w:t xml:space="preserve">in the</w:t>
      </w:r>
      <w:r>
        <w:t xml:space="preserve"> </w:t>
      </w:r>
      <w:r>
        <w:rPr>
          <w:iCs/>
          <w:i/>
        </w:rPr>
        <w:t xml:space="preserve">United States New York City</w:t>
      </w:r>
      <w:r>
        <w:t xml:space="preserve">. From smart infrastructure to enterprise technology, their work is essential to addressing urban challenges while embracing innovation. As New York City continues to grow and evolve, the demand for skilled Systems Engineers will only increase. By combining technical rigor with interdisciplinary collaboration, these professionals can shape a sustainable and technologically advanced future for one of the world’s most iconic cities.</w:t>
      </w:r>
    </w:p>
    <w:p>
      <w:pPr>
        <w:pStyle w:val="BodyText"/>
      </w:pPr>
      <w:r>
        <w:rPr>
          <w:iCs/>
          <w:i/>
        </w:rPr>
        <w:t xml:space="preserve">Submitted as part of the Master Thesis requirements for [University Name],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the United States New York City</dc:title>
  <dc:creator/>
  <dc:language>en</dc:language>
  <cp:keywords/>
  <dcterms:created xsi:type="dcterms:W3CDTF">2026-07-21T10:35:02Z</dcterms:created>
  <dcterms:modified xsi:type="dcterms:W3CDTF">2026-07-21T10:35:02Z</dcterms:modified>
</cp:coreProperties>
</file>

<file path=docProps/custom.xml><?xml version="1.0" encoding="utf-8"?>
<Properties xmlns="http://schemas.openxmlformats.org/officeDocument/2006/custom-properties" xmlns:vt="http://schemas.openxmlformats.org/officeDocument/2006/docPropsVTypes"/>
</file>