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Afghanistan</w:t>
      </w:r>
      <w:r>
        <w:t xml:space="preserve"> </w:t>
      </w:r>
      <w:r>
        <w:t xml:space="preserve">Kabul</w:t>
      </w:r>
    </w:p>
    <w:bookmarkStart w:id="28" w:name="Xa4356d1ec6060ab2b4a9f31e814f48a3724a4f2"/>
    <w:p>
      <w:pPr>
        <w:pStyle w:val="Heading1"/>
      </w:pPr>
      <w:r>
        <w:t xml:space="preserve">Master Thesis on the Role of Tailor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br/>
      </w:r>
    </w:p>
    <w:bookmarkStart w:id="20" w:name="abstract"/>
    <w:p>
      <w:pPr>
        <w:pStyle w:val="Heading2"/>
      </w:pPr>
      <w:r>
        <w:t xml:space="preserve">Abstract</w:t>
      </w:r>
    </w:p>
    <w:p>
      <w:pPr>
        <w:pStyle w:val="FirstParagraph"/>
      </w:pPr>
      <w:r>
        <w:t xml:space="preserve">This Master Thesis explores the socio-economic and cultural significance of tailors in Afghanistan Kabul. Tailor, as a profession deeply rooted in the local economy and heritage of Afghanistan Kabul, plays a pivotal role in shaping identities, preserving traditional craftsmanship, and contributing to economic resilience. The study investigates how tailoring has adapted to political instability, technological changes, and global market trends while maintaining its relevance in Afghan society. Through fieldwork surveys, interviews with artisans, and analysis of historical data on textile production in Kabul’s markets (such as the Old City Bazaar), this thesis highlights the challenges faced by local tailors and proposes strategies for sustainable development in Afghanistan Kabul. The research underscores the importance of integrating modern techniques with traditional practices to ensure the survival and growth of tailoring as a vital sector in Afghanistan Kabul.</w:t>
      </w:r>
    </w:p>
    <w:bookmarkEnd w:id="20"/>
    <w:bookmarkStart w:id="21" w:name="introduction"/>
    <w:p>
      <w:pPr>
        <w:pStyle w:val="Heading2"/>
      </w:pPr>
      <w:r>
        <w:t xml:space="preserve">Introduction</w:t>
      </w:r>
    </w:p>
    <w:p>
      <w:pPr>
        <w:pStyle w:val="FirstParagraph"/>
      </w:pPr>
      <w:r>
        <w:t xml:space="preserve">Afghanistan Kabuls is a city where tradition and modernity coexist, and its vibrant textile industry reflects this duality. The profession of tailor has long been a cornerstone of Afghanistan’s cultural identity, with centuries-old techniques passed down through generations. In Kabul, tailors are not merely craftsmen; they are custodians of heritage, economic actors in a post-conflict society, and innovators adapting to globalized demands. This thesis argues that the evolution of tailoring in Afghanistan Kabuls is inseparable from the city’s historical trajectory and contemporary challenges.</w:t>
      </w:r>
    </w:p>
    <w:bookmarkEnd w:id="21"/>
    <w:bookmarkStart w:id="22" w:name="X58a3ae19c58a8053c59d1abc697586a1cbbaae7"/>
    <w:p>
      <w:pPr>
        <w:pStyle w:val="Heading2"/>
      </w:pPr>
      <w:r>
        <w:t xml:space="preserve">Historical Context of Tailoring in Afghanistan Kabul</w:t>
      </w:r>
    </w:p>
    <w:p>
      <w:pPr>
        <w:pStyle w:val="FirstParagraph"/>
      </w:pPr>
      <w:r>
        <w:t xml:space="preserve">Kabul has been a hub for textile production since ancient times, with tailors (known locally as “khameer” or “shirin”) contributing to the city’s economic and cultural fabric. During the 19th and early 20th centuries, Kabul’s tailoring industry thrived under royal patronage, producing garments for nobility and local elites. Traditional techniques such as hand-stitching (kamkhori) and intricate embroidery (tambour) were preserved in family-run ateliers. However, decades of conflict have disrupted this legacy, forcing many tailors to abandon their craft or adapt to new realities.</w:t>
      </w:r>
    </w:p>
    <w:bookmarkEnd w:id="22"/>
    <w:bookmarkStart w:id="23" w:name="methodology"/>
    <w:p>
      <w:pPr>
        <w:pStyle w:val="Heading2"/>
      </w:pPr>
      <w:r>
        <w:t xml:space="preserve">Methodology</w:t>
      </w:r>
    </w:p>
    <w:p>
      <w:pPr>
        <w:pStyle w:val="FirstParagraph"/>
      </w:pPr>
      <w:r>
        <w:t xml:space="preserve">This thesis employs a mixed-methods approach: qualitative interviews with 20 tailors in Kabul’s Old City and Shor Bazaar, analysis of archival records from the National Museum of Afghanistan (focusing on textiles), and secondary data from reports by the World Bank and UNDP on Afghanistan’s economic sectors. Surveys were distributed to customers, suppliers, and local businesses to assess demand trends for tailored garments in Kabul.</w:t>
      </w:r>
    </w:p>
    <w:bookmarkEnd w:id="23"/>
    <w:bookmarkStart w:id="24" w:name="key-findings"/>
    <w:p>
      <w:pPr>
        <w:pStyle w:val="Heading2"/>
      </w:pPr>
      <w:r>
        <w:t xml:space="preserve">Key Findings</w:t>
      </w:r>
    </w:p>
    <w:p>
      <w:pPr>
        <w:pStyle w:val="FirstParagraph"/>
      </w:pPr>
      <w:r>
        <w:rPr>
          <w:bCs/>
          <w:b/>
        </w:rPr>
        <w:t xml:space="preserve">Economic Role of Tailor:</w:t>
      </w:r>
      <w:r>
        <w:t xml:space="preserve"> </w:t>
      </w:r>
      <w:r>
        <w:t xml:space="preserve">Tailors in Afghanistan Kabuls contribute significantly to the informal economy, employing thousands and providing affordable clothing options for diverse social classes. Despite limited access to machinery, many artisans rely on hand-stitching due to cost constraints.</w:t>
      </w:r>
    </w:p>
    <w:p>
      <w:pPr>
        <w:pStyle w:val="BodyText"/>
      </w:pPr>
      <w:r>
        <w:rPr>
          <w:bCs/>
          <w:b/>
        </w:rPr>
        <w:t xml:space="preserve">Cultural Significance:</w:t>
      </w:r>
      <w:r>
        <w:t xml:space="preserve"> </w:t>
      </w:r>
      <w:r>
        <w:t xml:space="preserve">Traditional garments such as the “shalwar kameez” (for men) and “burqa” (for women) are often tailored by local experts, ensuring cultural continuity. Tailors also play a role in ceremonies like weddings, where custom-made attire symbolizes status and heritage.</w:t>
      </w:r>
    </w:p>
    <w:p>
      <w:pPr>
        <w:pStyle w:val="BodyText"/>
      </w:pPr>
      <w:r>
        <w:rPr>
          <w:bCs/>
          <w:b/>
        </w:rPr>
        <w:t xml:space="preserve">Challenges:</w:t>
      </w:r>
      <w:r>
        <w:t xml:space="preserve"> </w:t>
      </w:r>
      <w:r>
        <w:t xml:space="preserve">Limited access to quality fabrics due to trade restrictions, competition from cheap imports (especially Chinese textiles), and the lack of formal training programs for young artisans are critical issues. Additionally, political instability has deterred investment in infrastructure like sewing machines or digital design tools.</w:t>
      </w:r>
    </w:p>
    <w:bookmarkEnd w:id="24"/>
    <w:bookmarkStart w:id="25" w:name="case-study-tailors-of-shor-bazaar-kabul"/>
    <w:p>
      <w:pPr>
        <w:pStyle w:val="Heading2"/>
      </w:pPr>
      <w:r>
        <w:t xml:space="preserve">Case Study: Tailors of Shor Bazaar, Kabul</w:t>
      </w:r>
    </w:p>
    <w:p>
      <w:pPr>
        <w:pStyle w:val="FirstParagraph"/>
      </w:pPr>
      <w:r>
        <w:t xml:space="preserve">The Shor Bazaar, a bustling marketplace in Afghanistan Kabuls, houses hundreds of tailors who serve both local and international clients. A 60-year-old tailor named Abdul Rahman shared how he learned his craft from his father but now struggles to find apprentices. “Young people prefer jobs in Kabul’s tech sector,” he said. Despite this, some tailors have begun collaborating with NGOs to produce sustainable fabrics or export handmade garments to European markets, showcasing the potential for innovation.</w:t>
      </w:r>
    </w:p>
    <w:bookmarkEnd w:id="25"/>
    <w:bookmarkStart w:id="26" w:name="recommendations"/>
    <w:p>
      <w:pPr>
        <w:pStyle w:val="Heading2"/>
      </w:pPr>
      <w:r>
        <w:t xml:space="preserve">Recommendations</w:t>
      </w:r>
    </w:p>
    <w:p>
      <w:pPr>
        <w:pStyle w:val="FirstParagraph"/>
      </w:pPr>
      <w:r>
        <w:t xml:space="preserve">To revitalize the tailor profession in Afghanistan Kabuls, this thesis proposes:</w:t>
      </w:r>
    </w:p>
    <w:p>
      <w:pPr>
        <w:numPr>
          <w:ilvl w:val="0"/>
          <w:numId w:val="1001"/>
        </w:numPr>
        <w:pStyle w:val="Compact"/>
      </w:pPr>
      <w:r>
        <w:rPr>
          <w:bCs/>
          <w:b/>
        </w:rPr>
        <w:t xml:space="preserve">Training Programs:</w:t>
      </w:r>
      <w:r>
        <w:t xml:space="preserve"> </w:t>
      </w:r>
      <w:r>
        <w:t xml:space="preserve">Establish vocational schools to teach modern tailoring techniques alongside traditional skills.</w:t>
      </w:r>
    </w:p>
    <w:p>
      <w:pPr>
        <w:numPr>
          <w:ilvl w:val="0"/>
          <w:numId w:val="1001"/>
        </w:numPr>
        <w:pStyle w:val="Compact"/>
      </w:pPr>
      <w:r>
        <w:rPr>
          <w:bCs/>
          <w:b/>
        </w:rPr>
        <w:t xml:space="preserve">Economic Support:</w:t>
      </w:r>
      <w:r>
        <w:t xml:space="preserve"> </w:t>
      </w:r>
      <w:r>
        <w:t xml:space="preserve">Provide microloans or subsidies for tailors to purchase machinery and fabrics.</w:t>
      </w:r>
    </w:p>
    <w:p>
      <w:pPr>
        <w:numPr>
          <w:ilvl w:val="0"/>
          <w:numId w:val="1001"/>
        </w:numPr>
        <w:pStyle w:val="Compact"/>
      </w:pPr>
      <w:r>
        <w:rPr>
          <w:bCs/>
          <w:b/>
        </w:rPr>
        <w:t xml:space="preserve">Cultural Promotion:</w:t>
      </w:r>
      <w:r>
        <w:t xml:space="preserve"> </w:t>
      </w:r>
      <w:r>
        <w:t xml:space="preserve">Market Afghanistan Kabuls’ traditional textiles globally through social media and trade fairs.</w:t>
      </w:r>
    </w:p>
    <w:bookmarkEnd w:id="26"/>
    <w:bookmarkStart w:id="27" w:name="conclusion"/>
    <w:p>
      <w:pPr>
        <w:pStyle w:val="Heading2"/>
      </w:pPr>
      <w:r>
        <w:t xml:space="preserve">Conclusion</w:t>
      </w:r>
    </w:p>
    <w:p>
      <w:pPr>
        <w:pStyle w:val="FirstParagraph"/>
      </w:pPr>
      <w:r>
        <w:t xml:space="preserve">The role of tailor in Afghanistan Kabuls is far more than economic; it is a symbol of resilience, creativity, and cultural preservation. As this Master Thesis demonstrates, tailoring embodies the intersection of tradition and adaptation in a city that has endured decades of turmoil. By supporting local artisans through education, innovation, and global outreach, Afghanistan Kabuls can ensure that its tailor heritage continues to thrive for future generations.</w:t>
      </w:r>
    </w:p>
    <w:p>
      <w:pPr>
        <w:pStyle w:val="BodyText"/>
      </w:pPr>
      <w:r>
        <w:rPr>
          <w:bCs/>
          <w:b/>
        </w:rPr>
        <w:t xml:space="preserve">Keywords:</w:t>
      </w:r>
      <w:r>
        <w:t xml:space="preserve"> </w:t>
      </w:r>
      <w:r>
        <w:t xml:space="preserve">Master Thesis, Tailor,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Afghanistan Kabul</dc:title>
  <dc:creator/>
  <dc:language>en</dc:language>
  <cp:keywords/>
  <dcterms:created xsi:type="dcterms:W3CDTF">2026-07-18T07:55:18Z</dcterms:created>
  <dcterms:modified xsi:type="dcterms:W3CDTF">2026-07-18T07:55:18Z</dcterms:modified>
</cp:coreProperties>
</file>

<file path=docProps/custom.xml><?xml version="1.0" encoding="utf-8"?>
<Properties xmlns="http://schemas.openxmlformats.org/officeDocument/2006/custom-properties" xmlns:vt="http://schemas.openxmlformats.org/officeDocument/2006/docPropsVTypes"/>
</file>