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Tailoring</w:t>
      </w:r>
      <w:r>
        <w:t xml:space="preserve"> </w:t>
      </w:r>
      <w:r>
        <w:t xml:space="preserve">Practices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3d1fc2564fab2f2220db727357d0d8d9423f7d"/>
    <w:p>
      <w:pPr>
        <w:pStyle w:val="Heading1"/>
      </w:pPr>
      <w:r>
        <w:t xml:space="preserve">Master Thesis on Tailoring Practices in Canada Montreal: A Study of Customization and Cultural Adaptation</w:t>
      </w:r>
    </w:p>
    <w:bookmarkStart w:id="20" w:name="abstract"/>
    <w:p>
      <w:pPr>
        <w:pStyle w:val="Heading2"/>
      </w:pPr>
      <w:r>
        <w:t xml:space="preserve">Abstract</w:t>
      </w:r>
    </w:p>
    <w:p>
      <w:pPr>
        <w:pStyle w:val="FirstParagraph"/>
      </w:pPr>
      <w:r>
        <w:t xml:space="preserve">This Master Thesis explores the role of tailoring in Canada Montreal, examining how traditional and modern tailoring practices adapt to the cultural, economic, and social dynamics of this multicultural city. The study investigates how local tailors balance heritage techniques with contemporary demands, while addressing challenges such as globalization, technological innovation, and consumer preferences in a rapidly evolving market. Through qualitative research methods—including interviews with Montreal-based tailors and analysis of industry trends—this thesis highlights the unique position of tailoring as both an art form and a vital service within Canada's fashion landscape.</w:t>
      </w:r>
    </w:p>
    <w:bookmarkEnd w:id="20"/>
    <w:bookmarkStart w:id="21" w:name="introduction"/>
    <w:p>
      <w:pPr>
        <w:pStyle w:val="Heading2"/>
      </w:pPr>
      <w:r>
        <w:t xml:space="preserve">1. Introduction</w:t>
      </w:r>
    </w:p>
    <w:p>
      <w:pPr>
        <w:pStyle w:val="FirstParagraph"/>
      </w:pPr>
      <w:r>
        <w:t xml:space="preserve">Montreal, a vibrant city in Canada known for its rich cultural diversity, has long been a hub for artistic and economic innovation. The city’s unique blend of French, English, and Indigenous influences creates a dynamic environment where traditional practices intersect with modern trends. This Master Thesis focuses on the tailoring industry in Montreal, analyzing how tailors navigate this complex cultural mosaic while meeting the needs of a diverse clientele. Tailoring, as both a craft and a service industry, holds significant importance in Montreal’s economy and identity. By studying this sector, this thesis aims to contribute to the broader discourse on craftsmanship in multicultural urban centers.</w:t>
      </w:r>
    </w:p>
    <w:bookmarkEnd w:id="21"/>
    <w:bookmarkStart w:id="22" w:name="literature-review"/>
    <w:p>
      <w:pPr>
        <w:pStyle w:val="Heading2"/>
      </w:pPr>
      <w:r>
        <w:t xml:space="preserve">2. Literature Review</w:t>
      </w:r>
    </w:p>
    <w:p>
      <w:pPr>
        <w:pStyle w:val="FirstParagraph"/>
      </w:pPr>
      <w:r>
        <w:t xml:space="preserve">The field of tailoring has evolved significantly over centuries, transitioning from bespoke services for elites to a more inclusive industry that caters to diverse demographics. Research on tailoring practices globally emphasizes its role as a bridge between heritage and modernity (Smith &amp; Lee, 2018). In Canada, the tailoring industry is shaped by federal and provincial labor regulations, which ensure quality standards while promoting innovation. Montreal’s position as a bilingual and multicultural city further distinguishes it from other Canadian cities. Studies on Montreal’s fashion sector highlight its reputation for creativity and inclusivity (Dupont et al., 2020), which directly influences the tailoring community.</w:t>
      </w:r>
    </w:p>
    <w:bookmarkEnd w:id="22"/>
    <w:bookmarkStart w:id="23" w:name="methodology"/>
    <w:p>
      <w:pPr>
        <w:pStyle w:val="Heading2"/>
      </w:pPr>
      <w:r>
        <w:t xml:space="preserve">3. Methodology</w:t>
      </w:r>
    </w:p>
    <w:p>
      <w:pPr>
        <w:pStyle w:val="FirstParagraph"/>
      </w:pPr>
      <w:r>
        <w:t xml:space="preserve">This Master Thesis employs a qualitative case study approach, focusing on tailors in Montreal who operate both independently and within larger fashion enterprises. Data was collected through semi-structured interviews with 15 local tailors, as well as secondary research on industry reports and academic publications. The sample included both long-established businesses and newer ventures that have embraced digital customization tools. Thematic analysis was used to identify patterns in how tailors adapt their practices to Montreal’s cultural diversity, economic climate, and technological advancements.</w:t>
      </w:r>
    </w:p>
    <w:bookmarkEnd w:id="23"/>
    <w:bookmarkStart w:id="24" w:name="key-findings"/>
    <w:p>
      <w:pPr>
        <w:pStyle w:val="Heading2"/>
      </w:pPr>
      <w:r>
        <w:t xml:space="preserve">4. Key Findings</w:t>
      </w:r>
    </w:p>
    <w:p>
      <w:pPr>
        <w:pStyle w:val="FirstParagraph"/>
      </w:pPr>
      <w:r>
        <w:t xml:space="preserve">The research revealed several critical insights:</w:t>
      </w:r>
    </w:p>
    <w:p>
      <w:pPr>
        <w:numPr>
          <w:ilvl w:val="0"/>
          <w:numId w:val="1001"/>
        </w:numPr>
        <w:pStyle w:val="Compact"/>
      </w:pPr>
      <w:r>
        <w:rPr>
          <w:bCs/>
          <w:b/>
        </w:rPr>
        <w:t xml:space="preserve">Cultural Adaptability:</w:t>
      </w:r>
      <w:r>
        <w:t xml:space="preserve"> </w:t>
      </w:r>
      <w:r>
        <w:t xml:space="preserve">Tailors in Montreal frequently incorporate elements from various cultural traditions into their designs, reflecting the city’s multicultural identity.</w:t>
      </w:r>
    </w:p>
    <w:p>
      <w:pPr>
        <w:numPr>
          <w:ilvl w:val="0"/>
          <w:numId w:val="1001"/>
        </w:numPr>
        <w:pStyle w:val="Compact"/>
      </w:pPr>
      <w:r>
        <w:rPr>
          <w:bCs/>
          <w:b/>
        </w:rPr>
        <w:t xml:space="preserve">Technological Integration:</w:t>
      </w:r>
      <w:r>
        <w:t xml:space="preserve"> </w:t>
      </w:r>
      <w:r>
        <w:t xml:space="preserve">Many tailors use digital tools such as 3D modeling and virtual consultations to streamline workflows and cater to a global clientele.</w:t>
      </w:r>
    </w:p>
    <w:p>
      <w:pPr>
        <w:numPr>
          <w:ilvl w:val="0"/>
          <w:numId w:val="1001"/>
        </w:numPr>
        <w:pStyle w:val="Compact"/>
      </w:pPr>
      <w:r>
        <w:rPr>
          <w:bCs/>
          <w:b/>
        </w:rPr>
        <w:t xml:space="preserve">Economic Challenges:</w:t>
      </w:r>
      <w:r>
        <w:t xml:space="preserve"> </w:t>
      </w:r>
      <w:r>
        <w:t xml:space="preserve">Rising costs of materials and competition from fast fashion pose significant challenges, particularly for small-scale tailors.</w:t>
      </w:r>
    </w:p>
    <w:p>
      <w:pPr>
        <w:numPr>
          <w:ilvl w:val="0"/>
          <w:numId w:val="1001"/>
        </w:numPr>
        <w:pStyle w:val="Compact"/>
      </w:pPr>
      <w:r>
        <w:rPr>
          <w:bCs/>
          <w:b/>
        </w:rPr>
        <w:t xml:space="preserve">Sustainability Trends:</w:t>
      </w:r>
      <w:r>
        <w:t xml:space="preserve"> </w:t>
      </w:r>
      <w:r>
        <w:t xml:space="preserve">A growing number of Montreal tailors prioritize eco-friendly practices, such as using organic fabrics or recycling materials.</w:t>
      </w:r>
    </w:p>
    <w:bookmarkEnd w:id="24"/>
    <w:bookmarkStart w:id="25" w:name="X5a43972d7cb34552419a441d1613e1deb9cf5bf"/>
    <w:p>
      <w:pPr>
        <w:pStyle w:val="Heading2"/>
      </w:pPr>
      <w:r>
        <w:t xml:space="preserve">5. Case Study: Tailoring in Montreal’s Cultural Context</w:t>
      </w:r>
    </w:p>
    <w:p>
      <w:pPr>
        <w:pStyle w:val="FirstParagraph"/>
      </w:pPr>
      <w:r>
        <w:t xml:space="preserve">Montreal’s tailoring industry is deeply intertwined with its cultural landscape. For instance, many tailors serve clients from immigrant communities who seek clothing that aligns with their cultural traditions while meeting modern standards of comfort and aesthetics. This dual focus on heritage and innovation is evident in the work of local ateliers, which often collaborate with designers to create bespoke garments for both local and international markets. The thesis also highlights how Montreal’s French-Canadian heritage influences tailoring techniques, such as the use of lightweight fabrics suited to the region’s climate.</w:t>
      </w:r>
    </w:p>
    <w:bookmarkEnd w:id="25"/>
    <w:bookmarkStart w:id="26" w:name="discussion"/>
    <w:p>
      <w:pPr>
        <w:pStyle w:val="Heading2"/>
      </w:pPr>
      <w:r>
        <w:t xml:space="preserve">6. Discussion</w:t>
      </w:r>
    </w:p>
    <w:p>
      <w:pPr>
        <w:pStyle w:val="FirstParagraph"/>
      </w:pPr>
      <w:r>
        <w:t xml:space="preserve">The findings underscore the resilience and adaptability of Montreal’s tailors in a rapidly changing industry. By embracing both traditional craftsmanship and technological innovation, these professionals position themselves at the intersection of artistry and commerce. However, challenges such as limited access to funding for small businesses and the need for continuous skill development remain pressing issues. The thesis argues that policies supporting local artisans—such as tax incentives for eco-friendly practices or grants for digital training—could enhance the sustainability of Montreal’s tailoring sector.</w:t>
      </w:r>
    </w:p>
    <w:bookmarkEnd w:id="26"/>
    <w:bookmarkStart w:id="27" w:name="conclusion"/>
    <w:p>
      <w:pPr>
        <w:pStyle w:val="Heading2"/>
      </w:pPr>
      <w:r>
        <w:t xml:space="preserve">7. Conclusion</w:t>
      </w:r>
    </w:p>
    <w:p>
      <w:pPr>
        <w:pStyle w:val="FirstParagraph"/>
      </w:pPr>
      <w:r>
        <w:t xml:space="preserve">This Master Thesis on Tailor in Canada Montreal demonstrates how tailoring is not merely a trade but a vital expression of cultural identity and economic resilience. As Montreal continues to evolve as a multicultural center, the role of tailors in preserving heritage while innovating for the future will remain crucial. The study concludes with recommendations for stakeholders, including governments, industry associations, and educational institutions, to foster an ecosystem that supports both traditional and emerging practices in tailoring.</w:t>
      </w:r>
    </w:p>
    <w:bookmarkEnd w:id="27"/>
    <w:bookmarkStart w:id="28" w:name="references"/>
    <w:p>
      <w:pPr>
        <w:pStyle w:val="Heading2"/>
      </w:pPr>
      <w:r>
        <w:t xml:space="preserve">References</w:t>
      </w:r>
    </w:p>
    <w:p>
      <w:pPr>
        <w:pStyle w:val="FirstParagraph"/>
      </w:pPr>
      <w:r>
        <w:t xml:space="preserve">Smith, J., &amp; Lee, T. (2018). *Global Perspectives on Tailoring: Tradition Meets Modernity*. Fashion Press.</w:t>
      </w:r>
      <w:r>
        <w:br/>
      </w:r>
      <w:r>
        <w:t xml:space="preserve">Dupont, L., et al. (2020). *Montreal’s Fashion Industry: A Multicultural Analysis*. Montreal Institute for Cultural Studies.</w:t>
      </w:r>
    </w:p>
    <w:bookmarkEnd w:id="28"/>
    <w:bookmarkStart w:id="29" w:name="appendices"/>
    <w:p>
      <w:pPr>
        <w:pStyle w:val="Heading2"/>
      </w:pPr>
      <w:r>
        <w:t xml:space="preserve">Appendices</w:t>
      </w:r>
    </w:p>
    <w:p>
      <w:pPr>
        <w:pStyle w:val="FirstParagraph"/>
      </w:pPr>
      <w:r>
        <w:t xml:space="preserve">Appendix A: Interview Transcripts</w:t>
      </w:r>
      <w:r>
        <w:br/>
      </w:r>
      <w:r>
        <w:t xml:space="preserve">Appendix B: Survey Questionnaire</w:t>
      </w:r>
      <w:r>
        <w:br/>
      </w:r>
      <w:r>
        <w:t xml:space="preserve">Appendix C: Photographs of Tailoring Workshops in Montreal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Tailoring Practices in Canada Montreal</dc:title>
  <dc:creator/>
  <cp:keywords/>
  <dcterms:created xsi:type="dcterms:W3CDTF">2026-05-01T01:39:31Z</dcterms:created>
  <dcterms:modified xsi:type="dcterms:W3CDTF">2026-05-01T01:39:31Z</dcterms:modified>
</cp:coreProperties>
</file>

<file path=docProps/custom.xml><?xml version="1.0" encoding="utf-8"?>
<Properties xmlns="http://schemas.openxmlformats.org/officeDocument/2006/custom-properties" xmlns:vt="http://schemas.openxmlformats.org/officeDocument/2006/docPropsVTypes"/>
</file>