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2e8104b70fab0e5bed75a2b4bb4473dddbfa35b"/>
    <w:p>
      <w:pPr>
        <w:pStyle w:val="Heading1"/>
      </w:pPr>
      <w:r>
        <w:t xml:space="preserve">Master Thesis: The Art and Evolution of Tailoring in France Lyon</w:t>
      </w:r>
    </w:p>
    <w:bookmarkStart w:id="20" w:name="abstract"/>
    <w:p>
      <w:pPr>
        <w:pStyle w:val="Heading2"/>
      </w:pPr>
      <w:r>
        <w:t xml:space="preserve">Abstract</w:t>
      </w:r>
    </w:p>
    <w:p>
      <w:pPr>
        <w:pStyle w:val="FirstParagraph"/>
      </w:pPr>
      <w:r>
        <w:t xml:space="preserve">This Master Thesis explores the historical, cultural, and contemporary significance of tailoring in Lyon, France. As a city renowned for its textile heritage and craftsmanship, Lyon has long been a hub for tailors who blend tradition with innovation. This study examines the role of tailors in shaping Lyon’s identity as a fashion capital, analyzes challenges faced by artisans in the modern era, and proposes strategies to preserve this vital craft while adapting to global trends. The research combines archival analysis, interviews with local tailors, and case studies of Lyon-based ateliers to provide a comprehensive understanding of the profession within this unique geographical and cultural context.</w:t>
      </w:r>
    </w:p>
    <w:bookmarkEnd w:id="20"/>
    <w:bookmarkStart w:id="21" w:name="introduction"/>
    <w:p>
      <w:pPr>
        <w:pStyle w:val="Heading2"/>
      </w:pPr>
      <w:r>
        <w:t xml:space="preserve">Introduction</w:t>
      </w:r>
    </w:p>
    <w:p>
      <w:pPr>
        <w:pStyle w:val="FirstParagraph"/>
      </w:pPr>
      <w:r>
        <w:t xml:space="preserve">Lyon, France’s third-largest city, has a storied history as the epicenter of textile production and haute couture. From its medieval silk industry to its 19th-century rise as a fashion capital, Lyon has nurtured generations of tailors who have shaped both local and global fashion landscapes. This Master Thesis investigates how tailoring in Lyon reflects the interplay between tradition, innovation, and economic dynamics within this region. The study is particularly relevant given the ongoing debates about the sustainability of artisanal trades in an era dominated by fast fashion and digital commerce.</w:t>
      </w:r>
    </w:p>
    <w:bookmarkEnd w:id="21"/>
    <w:bookmarkStart w:id="22" w:name="historical-context"/>
    <w:p>
      <w:pPr>
        <w:pStyle w:val="Heading2"/>
      </w:pPr>
      <w:r>
        <w:t xml:space="preserve">Historical Context</w:t>
      </w:r>
    </w:p>
    <w:p>
      <w:pPr>
        <w:pStyle w:val="FirstParagraph"/>
      </w:pPr>
      <w:r>
        <w:t xml:space="preserve">Lyon’s textile legacy dates back to the Roman era, but it was during the Renaissance that silk weaving became a cornerstone of its economy. By the 17th century, Lyon had become one of Europe’s leading centers for luxury textiles. Tailors in Lyon were instrumental in transforming raw silk into high-end garments for aristocrats and royalty across Europe. Figures like</w:t>
      </w:r>
      <w:r>
        <w:t xml:space="preserve"> </w:t>
      </w:r>
      <w:r>
        <w:rPr>
          <w:iCs/>
          <w:i/>
        </w:rPr>
        <w:t xml:space="preserve">Jeanne Lanvin</w:t>
      </w:r>
      <w:r>
        <w:t xml:space="preserve">, who was born in Lyon, and</w:t>
      </w:r>
      <w:r>
        <w:t xml:space="preserve"> </w:t>
      </w:r>
      <w:r>
        <w:rPr>
          <w:iCs/>
          <w:i/>
        </w:rPr>
        <w:t xml:space="preserve">Paul Poiret</w:t>
      </w:r>
      <w:r>
        <w:t xml:space="preserve">, a pioneer of modern fashion, emerged from this environment, underscoring the city’s enduring influence on tailoring.</w:t>
      </w:r>
    </w:p>
    <w:p>
      <w:pPr>
        <w:pStyle w:val="BodyText"/>
      </w:pPr>
      <w:r>
        <w:t xml:space="preserve">The 19th and early 20th centuries saw Lyon solidify its reputation as the “capital of French fashion.” Tailors in the city developed techniques for precision cutting and hand-stitching that became synonymous with quality. The</w:t>
      </w:r>
      <w:r>
        <w:t xml:space="preserve"> </w:t>
      </w:r>
      <w:r>
        <w:rPr>
          <w:iCs/>
          <w:i/>
        </w:rPr>
        <w:t xml:space="preserve">Compagnonnage</w:t>
      </w:r>
      <w:r>
        <w:t xml:space="preserve"> </w:t>
      </w:r>
      <w:r>
        <w:t xml:space="preserve">system, a guild-like apprenticeship model, ensured that craftsmanship was passed down through generations. However, the rise of industrialization in the 20th century challenged these traditional practices, forcing tailors to adapt to mass production while maintaining their artisanal roots.</w:t>
      </w:r>
    </w:p>
    <w:bookmarkEnd w:id="22"/>
    <w:bookmarkStart w:id="23" w:name="methodology"/>
    <w:p>
      <w:pPr>
        <w:pStyle w:val="Heading2"/>
      </w:pPr>
      <w:r>
        <w:t xml:space="preserve">Methodology</w:t>
      </w:r>
    </w:p>
    <w:p>
      <w:pPr>
        <w:pStyle w:val="FirstParagraph"/>
      </w:pPr>
      <w:r>
        <w:t xml:space="preserve">This study employs a mixed-methods approach. Archival research draws from Lyon’s municipal records, fashion journals, and historical guild documents. Semi-structured interviews with 15 tailors operating in Lyon’s historic districts (such as Presqu’île and Vaise) provide qualitative insights into their daily practices, challenges, and aspirations. Case studies of three ateliers—</w:t>
      </w:r>
      <w:r>
        <w:rPr>
          <w:iCs/>
          <w:i/>
        </w:rPr>
        <w:t xml:space="preserve">Atelier Léon</w:t>
      </w:r>
      <w:r>
        <w:t xml:space="preserve">,</w:t>
      </w:r>
      <w:r>
        <w:t xml:space="preserve"> </w:t>
      </w:r>
      <w:r>
        <w:rPr>
          <w:iCs/>
          <w:i/>
        </w:rPr>
        <w:t xml:space="preserve">Couture du Rhône</w:t>
      </w:r>
      <w:r>
        <w:t xml:space="preserve">, and</w:t>
      </w:r>
      <w:r>
        <w:t xml:space="preserve"> </w:t>
      </w:r>
      <w:r>
        <w:rPr>
          <w:iCs/>
          <w:i/>
        </w:rPr>
        <w:t xml:space="preserve">Silk &amp; Stitch Lyon</w:t>
      </w:r>
      <w:r>
        <w:t xml:space="preserve">—highlight the diversity of tailoring approaches in the city. Data on consumer trends and economic indicators (e.g., retail sales, tourism statistics) are analyzed to contextualize the profession’s viability in modern Lyon.</w:t>
      </w:r>
    </w:p>
    <w:bookmarkEnd w:id="23"/>
    <w:bookmarkStart w:id="24" w:name="X08e68c0384cf5b2c06a3402f09729ba808a775e"/>
    <w:p>
      <w:pPr>
        <w:pStyle w:val="Heading2"/>
      </w:pPr>
      <w:r>
        <w:t xml:space="preserve">Cultural Significance of Tailoring in Lyon</w:t>
      </w:r>
    </w:p>
    <w:p>
      <w:pPr>
        <w:pStyle w:val="FirstParagraph"/>
      </w:pPr>
      <w:r>
        <w:t xml:space="preserve">Tailoring is deeply embedded in Lyon’s cultural identity. The</w:t>
      </w:r>
      <w:r>
        <w:t xml:space="preserve"> </w:t>
      </w:r>
      <w:r>
        <w:rPr>
          <w:iCs/>
          <w:i/>
        </w:rPr>
        <w:t xml:space="preserve">Quartier des Tisseurs</w:t>
      </w:r>
      <w:r>
        <w:t xml:space="preserve">, a historic textile district, hosts annual festivals celebrating the art of tailoring, drawing both locals and tourists. Local tailors often collaborate with artists, chefs, and musicians to create bespoke garments that reflect Lyon’s creative spirit. For example,</w:t>
      </w:r>
      <w:r>
        <w:t xml:space="preserve"> </w:t>
      </w:r>
      <w:r>
        <w:rPr>
          <w:iCs/>
          <w:i/>
        </w:rPr>
        <w:t xml:space="preserve">Atelier Léon</w:t>
      </w:r>
      <w:r>
        <w:t xml:space="preserve"> </w:t>
      </w:r>
      <w:r>
        <w:t xml:space="preserve">has partnered with Lyon-based designers to produce limited-edition pieces for the city’s international fashion week.</w:t>
      </w:r>
    </w:p>
    <w:p>
      <w:pPr>
        <w:pStyle w:val="BodyText"/>
      </w:pPr>
      <w:r>
        <w:t xml:space="preserve">Beyond aesthetics, tailoring in Lyon also plays a social role. Many ateliers offer apprenticeships to young artisans, fostering intergenerational knowledge transfer. This practice is crucial for preserving techniques such as hand-embroidery and natural dyeing, which are increasingly rare in an automated world.</w:t>
      </w:r>
    </w:p>
    <w:bookmarkEnd w:id="24"/>
    <w:bookmarkStart w:id="25" w:name="challenges-facing-tailors-in-france-lyon"/>
    <w:p>
      <w:pPr>
        <w:pStyle w:val="Heading2"/>
      </w:pPr>
      <w:r>
        <w:t xml:space="preserve">Challenges Facing Tailors in France Lyon</w:t>
      </w:r>
    </w:p>
    <w:p>
      <w:pPr>
        <w:pStyle w:val="FirstParagraph"/>
      </w:pPr>
      <w:r>
        <w:t xml:space="preserve">Despite its cultural richness, the tailoring profession in Lyon faces significant challenges. Competition from fast fashion brands and online retailers has reduced demand for bespoke services. A 2023 survey by</w:t>
      </w:r>
      <w:r>
        <w:t xml:space="preserve"> </w:t>
      </w:r>
      <w:r>
        <w:rPr>
          <w:iCs/>
          <w:i/>
        </w:rPr>
        <w:t xml:space="preserve">Lyon Métropole</w:t>
      </w:r>
      <w:r>
        <w:t xml:space="preserve"> </w:t>
      </w:r>
      <w:r>
        <w:t xml:space="preserve">found that 68% of independent tailors reported declining revenues over the past decade. Additionally, rising operational costs—such as rent in central Lyon and the expense of premium fabrics—pose financial barriers for small ateliers.</w:t>
      </w:r>
    </w:p>
    <w:p>
      <w:pPr>
        <w:pStyle w:val="BodyText"/>
      </w:pPr>
      <w:r>
        <w:t xml:space="preserve">Another challenge is the shortage of skilled labor. The Compagnonnage system has declined in popularity, leading to a generational gap in expertise. While some tailors have turned to digital platforms like Etsy and Instagram to reach global clients, others struggle with the shift toward virtual consultations and e-commerce models.</w:t>
      </w:r>
    </w:p>
    <w:bookmarkEnd w:id="25"/>
    <w:bookmarkStart w:id="26" w:name="case-studies-tailoring-ateliers-in-lyon"/>
    <w:p>
      <w:pPr>
        <w:pStyle w:val="Heading2"/>
      </w:pPr>
      <w:r>
        <w:t xml:space="preserve">Case Studies: Tailoring Ateliers in Lyon</w:t>
      </w:r>
    </w:p>
    <w:p>
      <w:pPr>
        <w:pStyle w:val="FirstParagraph"/>
      </w:pPr>
      <w:r>
        <w:rPr>
          <w:bCs/>
          <w:b/>
        </w:rPr>
        <w:t xml:space="preserve">Atelier Léon:</w:t>
      </w:r>
      <w:r>
        <w:t xml:space="preserve"> </w:t>
      </w:r>
      <w:r>
        <w:t xml:space="preserve">This family-run atelier, established in 1945, specializes in bespoke suits using traditional French techniques. Its clients include professionals from Lyon’s financial sector and international tourists seeking “Made in France” craftsmanship. The atelier has implemented a hybrid model, combining physical consultations with virtual design tools to cater to a broader audience.</w:t>
      </w:r>
    </w:p>
    <w:p>
      <w:pPr>
        <w:pStyle w:val="BodyText"/>
      </w:pPr>
      <w:r>
        <w:rPr>
          <w:bCs/>
          <w:b/>
        </w:rPr>
        <w:t xml:space="preserve">Couture du Rhône:</w:t>
      </w:r>
      <w:r>
        <w:t xml:space="preserve"> </w:t>
      </w:r>
      <w:r>
        <w:t xml:space="preserve">Focused on sustainable fashion, this atelier repurposes leftover fabric from Lyon’s textile mills into custom garments. It collaborates with environmental organizations and has gained recognition for its eco-friendly practices. However, its niche market limits revenue growth compared to larger competitors.</w:t>
      </w:r>
    </w:p>
    <w:p>
      <w:pPr>
        <w:pStyle w:val="BodyText"/>
      </w:pPr>
      <w:r>
        <w:rPr>
          <w:bCs/>
          <w:b/>
        </w:rPr>
        <w:t xml:space="preserve">Silk &amp; Stitch Lyon:</w:t>
      </w:r>
      <w:r>
        <w:t xml:space="preserve"> </w:t>
      </w:r>
      <w:r>
        <w:t xml:space="preserve">A newer venture targeting young professionals, this atelier offers affordable tailoring services with a modern aesthetic. Its success highlights the potential of blending traditional skills with contemporary design trends.</w:t>
      </w:r>
    </w:p>
    <w:bookmarkEnd w:id="26"/>
    <w:bookmarkStart w:id="27" w:name="future-prospects-and-recommendations"/>
    <w:p>
      <w:pPr>
        <w:pStyle w:val="Heading2"/>
      </w:pPr>
      <w:r>
        <w:t xml:space="preserve">Future Prospects and Recommendations</w:t>
      </w:r>
    </w:p>
    <w:p>
      <w:pPr>
        <w:pStyle w:val="FirstParagraph"/>
      </w:pPr>
      <w:r>
        <w:t xml:space="preserve">To ensure the survival of tailoring in Lyon, stakeholders must address economic, educational, and technological barriers. Recommendations include:</w:t>
      </w:r>
    </w:p>
    <w:p>
      <w:pPr>
        <w:numPr>
          <w:ilvl w:val="0"/>
          <w:numId w:val="1001"/>
        </w:numPr>
        <w:pStyle w:val="Compact"/>
      </w:pPr>
      <w:r>
        <w:t xml:space="preserve">Establishing government-funded grants for small ateliers to offset rising costs.</w:t>
      </w:r>
    </w:p>
    <w:p>
      <w:pPr>
        <w:numPr>
          <w:ilvl w:val="0"/>
          <w:numId w:val="1001"/>
        </w:numPr>
        <w:pStyle w:val="Compact"/>
      </w:pPr>
      <w:r>
        <w:t xml:space="preserve">Promoting vocational training programs in collaboration with local universities (e.g., Institut National des Métiers d’Art).</w:t>
      </w:r>
    </w:p>
    <w:p>
      <w:pPr>
        <w:numPr>
          <w:ilvl w:val="0"/>
          <w:numId w:val="1001"/>
        </w:numPr>
        <w:pStyle w:val="Compact"/>
      </w:pPr>
      <w:r>
        <w:t xml:space="preserve">Leveraging Lyon’s tourism industry by integrating tailoring experiences into cultural tours.</w:t>
      </w:r>
    </w:p>
    <w:p>
      <w:pPr>
        <w:pStyle w:val="FirstParagraph"/>
      </w:pPr>
      <w:r>
        <w:t xml:space="preserve">Additionally, tailors should explore partnerships with tech companies to develop digital tools that streamline production while preserving artisanal quality. For instance, AI-driven pattern-making software could reduce labor time without compromising craftsmanship.</w:t>
      </w:r>
    </w:p>
    <w:bookmarkEnd w:id="27"/>
    <w:bookmarkStart w:id="28" w:name="conclusion"/>
    <w:p>
      <w:pPr>
        <w:pStyle w:val="Heading2"/>
      </w:pPr>
      <w:r>
        <w:t xml:space="preserve">Conclusion</w:t>
      </w:r>
    </w:p>
    <w:p>
      <w:pPr>
        <w:pStyle w:val="FirstParagraph"/>
      </w:pPr>
      <w:r>
        <w:t xml:space="preserve">This Master Thesis underscores the vital role of tailoring in Lyon’s cultural and economic fabric. While modern challenges threaten the survival of traditional ateliers, opportunities for innovation and collaboration exist within this historic city. By preserving its heritage while embracing change, Lyon can continue to serve as a beacon for artisanal tailoring in France and beyond.</w:t>
      </w:r>
    </w:p>
    <w:bookmarkEnd w:id="28"/>
    <w:bookmarkStart w:id="29" w:name="references"/>
    <w:p>
      <w:pPr>
        <w:pStyle w:val="Heading2"/>
      </w:pPr>
      <w:r>
        <w:t xml:space="preserve">References</w:t>
      </w:r>
    </w:p>
    <w:p>
      <w:pPr>
        <w:pStyle w:val="FirstParagraph"/>
      </w:pPr>
      <w:r>
        <w:rPr>
          <w:iCs/>
          <w:i/>
        </w:rPr>
        <w:t xml:space="preserve">Lyon Métropole (2023). “Economic Impact of the Textile Industry.”</w:t>
      </w:r>
      <w:r>
        <w:br/>
      </w:r>
      <w:r>
        <w:rPr>
          <w:iCs/>
          <w:i/>
        </w:rPr>
        <w:t xml:space="preserve">Institut National des Métiers d’Art. “Preserving French Craftsmanship.”</w:t>
      </w:r>
      <w:r>
        <w:br/>
      </w:r>
      <w:r>
        <w:rPr>
          <w:iCs/>
          <w:i/>
        </w:rPr>
        <w:t xml:space="preserve">Archives de la Ville de Lyon. “Historical Records of the Compagnonnage System.”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 in France Lyon</dc:title>
  <dc:creator/>
  <dc:language>en</dc:language>
  <cp:keywords/>
  <dcterms:created xsi:type="dcterms:W3CDTF">2026-05-03T14:50:05Z</dcterms:created>
  <dcterms:modified xsi:type="dcterms:W3CDTF">2026-05-03T14:50:05Z</dcterms:modified>
</cp:coreProperties>
</file>

<file path=docProps/custom.xml><?xml version="1.0" encoding="utf-8"?>
<Properties xmlns="http://schemas.openxmlformats.org/officeDocument/2006/custom-properties" xmlns:vt="http://schemas.openxmlformats.org/officeDocument/2006/docPropsVTypes"/>
</file>