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1" w:name="X294f9f3f5dd11b002595896a2e9bb4fa70ad4aa"/>
    <w:p>
      <w:pPr>
        <w:pStyle w:val="Heading1"/>
      </w:pPr>
      <w:r>
        <w:t xml:space="preserve">Master Thesis: The Role of Tailor in Italy Naples</w:t>
      </w:r>
    </w:p>
    <w:bookmarkStart w:id="20" w:name="abstract"/>
    <w:p>
      <w:pPr>
        <w:pStyle w:val="Heading2"/>
      </w:pPr>
      <w:r>
        <w:t xml:space="preserve">Abstract</w:t>
      </w:r>
    </w:p>
    <w:p>
      <w:pPr>
        <w:pStyle w:val="FirstParagraph"/>
      </w:pPr>
      <w:r>
        <w:t xml:space="preserve">This master thesis explores the enduring significance of tailoring in the historical and cultural context of Italy, with a focused analysis on Naples. Tailor, as a profession and craft, has shaped the identity of cities like Naples for centuries. By examining its evolution from traditional craftsmanship to modern adaptations, this study highlights how Italy Naples remains a global hub for bespoke tailoring. The research combines historical data, contemporary case studies, and economic insights to underscore the importance of preserving and innovating within this artisanal tradition.</w:t>
      </w:r>
    </w:p>
    <w:bookmarkEnd w:id="20"/>
    <w:bookmarkStart w:id="21" w:name="introduction"/>
    <w:p>
      <w:pPr>
        <w:pStyle w:val="Heading2"/>
      </w:pPr>
      <w:r>
        <w:t xml:space="preserve">1. Introduction</w:t>
      </w:r>
    </w:p>
    <w:p>
      <w:pPr>
        <w:pStyle w:val="FirstParagraph"/>
      </w:pPr>
      <w:r>
        <w:t xml:space="preserve">Naples in Italy is renowned as one of the world’s most iconic centers for tailoring. The city’s legacy as a birthplace of sartorial excellence dates back to the 16th century, when Italian artisans began crafting garments for royalty and nobility. Today, Tailor in Naples continues to thrive, blending centuries-old techniques with modern design sensibilities. This thesis investigates how Italy Naples has maintained its position as a premier destination for bespoke tailoring while navigating challenges such as globalization and mass production.</w:t>
      </w:r>
    </w:p>
    <w:bookmarkEnd w:id="21"/>
    <w:bookmarkStart w:id="22" w:name="Xbd78246928a1f11a7d16b47a8b8fce39cef973b"/>
    <w:p>
      <w:pPr>
        <w:pStyle w:val="Heading2"/>
      </w:pPr>
      <w:r>
        <w:t xml:space="preserve">2. Historical Significance of Tailoring in Italy Naples</w:t>
      </w:r>
    </w:p>
    <w:p>
      <w:pPr>
        <w:pStyle w:val="FirstParagraph"/>
      </w:pPr>
      <w:r>
        <w:t xml:space="preserve">The history of tailoring in Italy Naples is deeply intertwined with the city’s cultural heritage. During the Renaissance, Naples emerged as a key center for textile production, exporting luxurious fabrics and garments across Europe. The tradition of hand-stitched, custom-fitted clothing—distinct from standardized mass-produced items—became synonymous with Italian craftsmanship. Tailors in Naples were not merely artisans but storytellers, embedding cultural symbols and regional aesthetics into every stitch.</w:t>
      </w:r>
    </w:p>
    <w:p>
      <w:pPr>
        <w:pStyle w:val="BodyText"/>
      </w:pPr>
      <w:r>
        <w:t xml:space="preserve">The 19th century marked a golden age for Naples’ tailoring industry. The rise of Neapolitan-style suits, characterized by their soft shoulder lines and relaxed fit, gained international acclaim. Tailors like Ciro's (founded in 1879) became household names, their work adorning the wardrobes of European elites and American presidents alike. This era solidified Italy Naples as a global benchmark for sartorial excellence.</w:t>
      </w:r>
    </w:p>
    <w:bookmarkEnd w:id="22"/>
    <w:bookmarkStart w:id="23" w:name="current-industry-landscape"/>
    <w:p>
      <w:pPr>
        <w:pStyle w:val="Heading2"/>
      </w:pPr>
      <w:r>
        <w:t xml:space="preserve">3. Current Industry Landscape</w:t>
      </w:r>
    </w:p>
    <w:p>
      <w:pPr>
        <w:pStyle w:val="FirstParagraph"/>
      </w:pPr>
      <w:r>
        <w:t xml:space="preserve">Despite modern challenges, the Tailor industry in Italy Naples remains vibrant. Contemporary tailors blend traditional methods with contemporary trends, catering to both local and international clients. High-end boutiques like "Casa Zanoli" and "Kiton" continue to operate within the city’s historic neighborhoods, preserving the legacy of handcrafted garments.</w:t>
      </w:r>
    </w:p>
    <w:p>
      <w:pPr>
        <w:pStyle w:val="BodyText"/>
      </w:pPr>
      <w:r>
        <w:t xml:space="preserve">The rise of e-commerce and fast fashion has disrupted traditional tailoring, but Naples’ artisans have adapted by emphasizing exclusivity, quality, and personalized service. Many tailors now use digital tools for pattern-making while retaining manual finishing techniques—a fusion that appeals to a new generation of consumers seeking authenticity in an era of homogenization.</w:t>
      </w:r>
    </w:p>
    <w:bookmarkEnd w:id="23"/>
    <w:bookmarkStart w:id="24" w:name="X0fda55d6f1f213f0550d4c62f021d0c0c995092"/>
    <w:p>
      <w:pPr>
        <w:pStyle w:val="Heading2"/>
      </w:pPr>
      <w:r>
        <w:t xml:space="preserve">4. Challenges Facing Tailors in Italy Naples</w:t>
      </w:r>
    </w:p>
    <w:p>
      <w:pPr>
        <w:pStyle w:val="FirstParagraph"/>
      </w:pPr>
      <w:r>
        <w:t xml:space="preserve">The Tailor industry in Italy Naples faces significant challenges, including competition from mass-market brands, rising labor costs, and the loss of traditional skills among younger generations. The shift toward synthetic materials and automated production has also threatened the viability of small-scale ateliers.</w:t>
      </w:r>
    </w:p>
    <w:p>
      <w:pPr>
        <w:pStyle w:val="BodyText"/>
      </w:pPr>
      <w:r>
        <w:t xml:space="preserve">Moreover, cultural shifts in fashion preferences—such as the decline in demand for formal wear—have impacted tailors specializing in suits and bespoke coats. However, Naples’ tailors have found niche markets by focusing on heritage pieces, vintage revivals, and collaborations with international designers to promote Italian craftsmanship globally.</w:t>
      </w:r>
    </w:p>
    <w:bookmarkEnd w:id="24"/>
    <w:bookmarkStart w:id="25" w:name="case-study-ciros-tailor"/>
    <w:p>
      <w:pPr>
        <w:pStyle w:val="Heading2"/>
      </w:pPr>
      <w:r>
        <w:t xml:space="preserve">5. Case Study: Ciro's Tailor</w:t>
      </w:r>
    </w:p>
    <w:p>
      <w:pPr>
        <w:pStyle w:val="FirstParagraph"/>
      </w:pPr>
      <w:r>
        <w:t xml:space="preserve">Ciro's is a quintessential example of how Italy Naples has preserved its sartorial legacy. Established in 1879, the atelier has remained a symbol of Neapolitan tailoring, known for its iconic "Cacciucco" suit. The case study reveals how Ciro's balances tradition with innovation: using advanced textile technologies while adhering to time-honored techniques like hand-stitching and natural dyes.</w:t>
      </w:r>
    </w:p>
    <w:p>
      <w:pPr>
        <w:pStyle w:val="BodyText"/>
      </w:pPr>
      <w:r>
        <w:t xml:space="preserve">Ciro's also exemplifies the role of Tailor as a cultural ambassador for Italy Naples. Through workshops, apprenticeships, and international exhibitions, the atelier has educated global audiences about Neapolitan tailoring’s historical roots and artistic value.</w:t>
      </w:r>
    </w:p>
    <w:bookmarkEnd w:id="25"/>
    <w:bookmarkStart w:id="26" w:name="Xd22922e0df99203679c33ca0cc1408716ff2d65"/>
    <w:p>
      <w:pPr>
        <w:pStyle w:val="Heading2"/>
      </w:pPr>
      <w:r>
        <w:t xml:space="preserve">6. Economic Impact of Tailoring in Italy Naples</w:t>
      </w:r>
    </w:p>
    <w:p>
      <w:pPr>
        <w:pStyle w:val="FirstParagraph"/>
      </w:pPr>
      <w:r>
        <w:t xml:space="preserve">The Tailor industry contributes significantly to Naples’ economy. According to recent studies, the city’s bespoke tailoring sector generates over €150 million annually, supporting hundreds of skilled workers and ancillary businesses (e.g., fabric suppliers and leather artisans). The industry also attracts tourists seeking immersive experiences in Neapolitan craftsmanship, further boosting the local economy.</w:t>
      </w:r>
    </w:p>
    <w:p>
      <w:pPr>
        <w:pStyle w:val="BodyText"/>
      </w:pPr>
      <w:r>
        <w:t xml:space="preserve">Moreover, Tailor in Naples has become a symbol of Italian cultural identity. The city’s UNESCO-recognized status as a "Creative City of Crafts and Folk Art" underscores its role in preserving intangible heritage through tailoring.</w:t>
      </w:r>
    </w:p>
    <w:bookmarkEnd w:id="26"/>
    <w:bookmarkStart w:id="27" w:name="future-prospects-and-recommendations"/>
    <w:p>
      <w:pPr>
        <w:pStyle w:val="Heading2"/>
      </w:pPr>
      <w:r>
        <w:t xml:space="preserve">7. Future Prospects and Recommendations</w:t>
      </w:r>
    </w:p>
    <w:p>
      <w:pPr>
        <w:pStyle w:val="FirstParagraph"/>
      </w:pPr>
      <w:r>
        <w:t xml:space="preserve">To ensure the survival of Tailor in Italy Naples, several strategies are recommended. First, fostering collaboration between traditional ateliers and technology-driven platforms can expand market reach without compromising quality. Second, investing in vocational training programs to teach younger generations the art of tailoring is critical to preserving skills. Third, leveraging Naples’ status as a cultural hub through tourism initiatives could generate sustainable income for artisans.</w:t>
      </w:r>
    </w:p>
    <w:p>
      <w:pPr>
        <w:pStyle w:val="BodyText"/>
      </w:pPr>
      <w:r>
        <w:t xml:space="preserve">Additionally, Tailor in Italy Naples must embrace sustainability—using eco-friendly materials and reducing waste—to align with global fashion trends. By doing so, the industry can position itself as both a guardian of tradition and an innovator for the future.</w:t>
      </w:r>
    </w:p>
    <w:bookmarkEnd w:id="27"/>
    <w:bookmarkStart w:id="28" w:name="conclusion"/>
    <w:p>
      <w:pPr>
        <w:pStyle w:val="Heading2"/>
      </w:pPr>
      <w:r>
        <w:t xml:space="preserve">8. Conclusion</w:t>
      </w:r>
    </w:p>
    <w:p>
      <w:pPr>
        <w:pStyle w:val="FirstParagraph"/>
      </w:pPr>
      <w:r>
        <w:t xml:space="preserve">In conclusion, Tailor in Italy Naples is more than a profession; it is a living testament to the city’s cultural and historical richness. Through resilience, adaptation, and innovation, Neapolitan tailors continue to shape global fashion while preserving their unique heritage. This master thesis underscores the importance of safeguarding this craft for future generations and highlights Naples’ enduring role as Italy’s sartorial capital.</w:t>
      </w:r>
    </w:p>
    <w:bookmarkEnd w:id="28"/>
    <w:bookmarkStart w:id="29" w:name="references"/>
    <w:p>
      <w:pPr>
        <w:pStyle w:val="Heading2"/>
      </w:pPr>
      <w:r>
        <w:t xml:space="preserve">References</w:t>
      </w:r>
    </w:p>
    <w:p>
      <w:pPr>
        <w:numPr>
          <w:ilvl w:val="0"/>
          <w:numId w:val="1001"/>
        </w:numPr>
        <w:pStyle w:val="Compact"/>
      </w:pPr>
      <w:r>
        <w:t xml:space="preserve">Italy National Research Council (CNR). "The Economic Impact of Traditional Crafts in Southern Italy." 2021.</w:t>
      </w:r>
    </w:p>
    <w:p>
      <w:pPr>
        <w:numPr>
          <w:ilvl w:val="0"/>
          <w:numId w:val="1001"/>
        </w:numPr>
        <w:pStyle w:val="Compact"/>
      </w:pPr>
      <w:r>
        <w:t xml:space="preserve">Ciro's Atelier. "A History of Neapolitan Tailoring." 2019.</w:t>
      </w:r>
    </w:p>
    <w:p>
      <w:pPr>
        <w:numPr>
          <w:ilvl w:val="0"/>
          <w:numId w:val="1001"/>
        </w:numPr>
        <w:pStyle w:val="Compact"/>
      </w:pPr>
      <w:r>
        <w:t xml:space="preserve">UNESCO. "Creative Cities Network: Naples, Italy." Accessed March 2023.</w:t>
      </w:r>
    </w:p>
    <w:bookmarkEnd w:id="29"/>
    <w:bookmarkStart w:id="30" w:name="appendix"/>
    <w:p>
      <w:pPr>
        <w:pStyle w:val="Heading2"/>
      </w:pPr>
      <w:r>
        <w:t xml:space="preserve">Appendix</w:t>
      </w:r>
    </w:p>
    <w:p>
      <w:pPr>
        <w:pStyle w:val="FirstParagraph"/>
      </w:pPr>
      <w:r>
        <w:t xml:space="preserve">Additional case studies and photographs of Tailor work in Italy Naples are included in the full thesis document for academic review.</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Italy Naples</dc:title>
  <dc:creator/>
  <dc:language>en</dc:language>
  <cp:keywords/>
  <dcterms:created xsi:type="dcterms:W3CDTF">2026-07-15T04:08:27Z</dcterms:created>
  <dcterms:modified xsi:type="dcterms:W3CDTF">2026-07-15T04:08:27Z</dcterms:modified>
</cp:coreProperties>
</file>

<file path=docProps/custom.xml><?xml version="1.0" encoding="utf-8"?>
<Properties xmlns="http://schemas.openxmlformats.org/officeDocument/2006/custom-properties" xmlns:vt="http://schemas.openxmlformats.org/officeDocument/2006/docPropsVTypes"/>
</file>