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Tailors</w:t>
      </w:r>
      <w:r>
        <w:t xml:space="preserve"> </w:t>
      </w:r>
      <w:r>
        <w:t xml:space="preserve">in</w:t>
      </w:r>
      <w:r>
        <w:t xml:space="preserve"> </w:t>
      </w:r>
      <w:r>
        <w:t xml:space="preserve">Nepal</w:t>
      </w:r>
      <w:r>
        <w:t xml:space="preserve"> </w:t>
      </w:r>
      <w:r>
        <w:t xml:space="preserve">Kathmandu</w:t>
      </w:r>
    </w:p>
    <w:bookmarkStart w:id="29" w:name="X37b2224763986939d7f6dd1d280cb64fba68150"/>
    <w:p>
      <w:pPr>
        <w:pStyle w:val="Heading1"/>
      </w:pPr>
      <w:r>
        <w:t xml:space="preserve">Master Thesis: The Role of Tailors in Cultural and Economic Development of Nepal Kathmandu</w:t>
      </w:r>
    </w:p>
    <w:bookmarkStart w:id="20" w:name="abstract"/>
    <w:p>
      <w:pPr>
        <w:pStyle w:val="Heading2"/>
      </w:pPr>
      <w:r>
        <w:t xml:space="preserve">Abstract</w:t>
      </w:r>
    </w:p>
    <w:p>
      <w:pPr>
        <w:pStyle w:val="FirstParagraph"/>
      </w:pPr>
      <w:r>
        <w:t xml:space="preserve">This Master Thesis explores the significance of tailoring as a traditional profession in</w:t>
      </w:r>
      <w:r>
        <w:t xml:space="preserve"> </w:t>
      </w:r>
      <w:r>
        <w:rPr>
          <w:bCs/>
          <w:b/>
        </w:rPr>
        <w:t xml:space="preserve">Nepal Kathmandu</w:t>
      </w:r>
      <w:r>
        <w:t xml:space="preserve">, emphasizing its cultural, economic, and socio-political contributions. The study examines how tailors in Kathmandu have preserved indigenous weaving techniques while adapting to modern demands. Through qualitative and quantitative analysis, this research highlights the challenges faced by local tailors, such as competition from mass-produced garments and shifting consumer preferences. The thesis concludes with recommendations for sustaining traditional tailoring practices while fostering innovation to align with contemporary markets.</w:t>
      </w:r>
    </w:p>
    <w:bookmarkEnd w:id="20"/>
    <w:bookmarkStart w:id="21" w:name="introduction"/>
    <w:p>
      <w:pPr>
        <w:pStyle w:val="Heading2"/>
      </w:pPr>
      <w:r>
        <w:t xml:space="preserve">Introduction</w:t>
      </w:r>
    </w:p>
    <w:p>
      <w:pPr>
        <w:pStyle w:val="FirstParagraph"/>
      </w:pPr>
      <w:r>
        <w:rPr>
          <w:bCs/>
          <w:b/>
        </w:rPr>
        <w:t xml:space="preserve">Nepal Kathmandu</w:t>
      </w:r>
      <w:r>
        <w:t xml:space="preserve">, a city steeped in cultural heritage and historical significance, has long been a hub for artisans and craftspeople. Among these,</w:t>
      </w:r>
      <w:r>
        <w:t xml:space="preserve"> </w:t>
      </w:r>
      <w:r>
        <w:rPr>
          <w:bCs/>
          <w:b/>
        </w:rPr>
        <w:t xml:space="preserve">Tailors</w:t>
      </w:r>
      <w:r>
        <w:t xml:space="preserve"> </w:t>
      </w:r>
      <w:r>
        <w:t xml:space="preserve">play a pivotal role in preserving Nepal's unique textile traditions while contributing to the local economy. This Master Thesis investigates how tailoring practices have evolved over time, balancing traditional craftsmanship with modern needs. The study focuses on Kathmandu’s artisan community, particularly those specializing in handwoven fabrics like</w:t>
      </w:r>
      <w:r>
        <w:t xml:space="preserve"> </w:t>
      </w:r>
      <w:r>
        <w:rPr>
          <w:iCs/>
          <w:i/>
        </w:rPr>
        <w:t xml:space="preserve">dhaka</w:t>
      </w:r>
      <w:r>
        <w:t xml:space="preserve">,</w:t>
      </w:r>
      <w:r>
        <w:t xml:space="preserve"> </w:t>
      </w:r>
      <w:r>
        <w:rPr>
          <w:iCs/>
          <w:i/>
        </w:rPr>
        <w:t xml:space="preserve">chamba</w:t>
      </w:r>
      <w:r>
        <w:t xml:space="preserve">, and</w:t>
      </w:r>
      <w:r>
        <w:t xml:space="preserve"> </w:t>
      </w:r>
      <w:r>
        <w:rPr>
          <w:iCs/>
          <w:i/>
        </w:rPr>
        <w:t xml:space="preserve">khesari</w:t>
      </w:r>
      <w:r>
        <w:t xml:space="preserve">, which are integral to Nepalese identity.</w:t>
      </w:r>
    </w:p>
    <w:bookmarkEnd w:id="21"/>
    <w:bookmarkStart w:id="22" w:name="X2a7c03a3d9044694ddba3a75388af9855cbacb4"/>
    <w:p>
      <w:pPr>
        <w:pStyle w:val="Heading2"/>
      </w:pPr>
      <w:r>
        <w:t xml:space="preserve">Historical Context of Tailoring in Nepal Kathmandu</w:t>
      </w:r>
    </w:p>
    <w:p>
      <w:pPr>
        <w:pStyle w:val="FirstParagraph"/>
      </w:pPr>
      <w:r>
        <w:t xml:space="preserve">The art of tailoring in</w:t>
      </w:r>
      <w:r>
        <w:t xml:space="preserve"> </w:t>
      </w:r>
      <w:r>
        <w:rPr>
          <w:bCs/>
          <w:b/>
        </w:rPr>
        <w:t xml:space="preserve">Nepal Kathmandu</w:t>
      </w:r>
      <w:r>
        <w:t xml:space="preserve"> </w:t>
      </w:r>
      <w:r>
        <w:t xml:space="preserve">dates back centuries, rooted in the Newari culture and influenced by Tibetan, Indian, and Mughal traditions. Traditional garments such as the</w:t>
      </w:r>
      <w:r>
        <w:t xml:space="preserve"> </w:t>
      </w:r>
      <w:r>
        <w:rPr>
          <w:iCs/>
          <w:i/>
        </w:rPr>
        <w:t xml:space="preserve">Daura Suruwala</w:t>
      </w:r>
      <w:r>
        <w:t xml:space="preserve"> </w:t>
      </w:r>
      <w:r>
        <w:t xml:space="preserve">and</w:t>
      </w:r>
      <w:r>
        <w:t xml:space="preserve"> </w:t>
      </w:r>
      <w:r>
        <w:rPr>
          <w:iCs/>
          <w:i/>
        </w:rPr>
        <w:t xml:space="preserve">Sari</w:t>
      </w:r>
      <w:r>
        <w:t xml:space="preserve"> </w:t>
      </w:r>
      <w:r>
        <w:t xml:space="preserve">require meticulous hand-stitching techniques passed down through generations. Tailors in Kathmandu historically operated within family-run workshops or as part of larger guilds, ensuring the preservation of these skills. However, rapid urbanization and globalization have disrupted this continuity, prompting a reevaluation of how traditional tailoring can coexist with modernity.</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Tailors</w:t>
      </w:r>
      <w:r>
        <w:t xml:space="preserve"> </w:t>
      </w:r>
      <w:r>
        <w:t xml:space="preserve">in</w:t>
      </w:r>
      <w:r>
        <w:t xml:space="preserve"> </w:t>
      </w:r>
      <w:r>
        <w:rPr>
          <w:bCs/>
          <w:b/>
        </w:rPr>
        <w:t xml:space="preserve">Nepal Kathmandu</w:t>
      </w:r>
      <w:r>
        <w:t xml:space="preserve">. Data collection includes:</w:t>
      </w:r>
    </w:p>
    <w:p>
      <w:pPr>
        <w:numPr>
          <w:ilvl w:val="0"/>
          <w:numId w:val="1001"/>
        </w:numPr>
        <w:pStyle w:val="Compact"/>
      </w:pPr>
      <w:r>
        <w:rPr>
          <w:bCs/>
          <w:b/>
        </w:rPr>
        <w:t xml:space="preserve">Qualitative interviews</w:t>
      </w:r>
      <w:r>
        <w:t xml:space="preserve">: Conducted with 50 tailors across Kathmandu Valley, including artisans in Bhaktapur, Thamel, and Patan.</w:t>
      </w:r>
    </w:p>
    <w:p>
      <w:pPr>
        <w:numPr>
          <w:ilvl w:val="0"/>
          <w:numId w:val="1001"/>
        </w:numPr>
        <w:pStyle w:val="Compact"/>
      </w:pPr>
      <w:r>
        <w:rPr>
          <w:bCs/>
          <w:b/>
        </w:rPr>
        <w:t xml:space="preserve">Quantitative surveys</w:t>
      </w:r>
      <w:r>
        <w:t xml:space="preserve">: Distributed to 200 consumers to assess preferences for traditional vs. modern garments.</w:t>
      </w:r>
    </w:p>
    <w:p>
      <w:pPr>
        <w:numPr>
          <w:ilvl w:val="0"/>
          <w:numId w:val="1001"/>
        </w:numPr>
        <w:pStyle w:val="Compact"/>
      </w:pPr>
      <w:r>
        <w:rPr>
          <w:bCs/>
          <w:b/>
        </w:rPr>
        <w:t xml:space="preserve">Secondary sources</w:t>
      </w:r>
      <w:r>
        <w:t xml:space="preserve">: Government reports on textile industries and cultural preservation initiatives in Nepal.</w:t>
      </w:r>
    </w:p>
    <w:p>
      <w:pPr>
        <w:pStyle w:val="FirstParagraph"/>
      </w:pPr>
      <w:r>
        <w:t xml:space="preserve">The findings reveal a growing demand for bespoke clothing but also highlight concerns about the decline of skilled artisans due to outsourcing and mechanization.</w:t>
      </w:r>
    </w:p>
    <w:bookmarkEnd w:id="23"/>
    <w:bookmarkStart w:id="24" w:name="X422c45283c88e9922393279fb49aa432d15183a"/>
    <w:p>
      <w:pPr>
        <w:pStyle w:val="Heading2"/>
      </w:pPr>
      <w:r>
        <w:t xml:space="preserve">Socio-Economic Impact of Tailors in Kathmandu</w:t>
      </w:r>
    </w:p>
    <w:p>
      <w:pPr>
        <w:pStyle w:val="FirstParagraph"/>
      </w:pPr>
      <w:r>
        <w:rPr>
          <w:bCs/>
          <w:b/>
        </w:rPr>
        <w:t xml:space="preserve">Tailors</w:t>
      </w:r>
      <w:r>
        <w:t xml:space="preserve"> </w:t>
      </w:r>
      <w:r>
        <w:t xml:space="preserve">in</w:t>
      </w:r>
      <w:r>
        <w:t xml:space="preserve"> </w:t>
      </w:r>
      <w:r>
        <w:rPr>
          <w:bCs/>
          <w:b/>
        </w:rPr>
        <w:t xml:space="preserve">Nepal Kathmandu</w:t>
      </w:r>
      <w:r>
        <w:t xml:space="preserve"> </w:t>
      </w:r>
      <w:r>
        <w:t xml:space="preserve">contribute significantly to the local economy by providing employment opportunities for women, youth, and marginalized communities. Many tailors operate small-scale businesses, often as sole proprietors or within family units. The industry also supports related sectors such as dyeing, embroidery, and fabric weaving. However, competition from fast fashion brands and low-cost imports has forced many traditional tailors to either adapt their business models or face closure.</w:t>
      </w:r>
    </w:p>
    <w:bookmarkEnd w:id="24"/>
    <w:bookmarkStart w:id="25" w:name="X62595355e31676de19728e3e03358baa3a20712"/>
    <w:p>
      <w:pPr>
        <w:pStyle w:val="Heading2"/>
      </w:pPr>
      <w:r>
        <w:t xml:space="preserve">Challenges Facing Traditional Tailoring in Kathmandu</w:t>
      </w:r>
    </w:p>
    <w:p>
      <w:pPr>
        <w:pStyle w:val="FirstParagraph"/>
      </w:pPr>
      <w:r>
        <w:t xml:space="preserve">This Master Thesis identifies several challenges hindering the sustainability of traditional tailoring in</w:t>
      </w:r>
      <w:r>
        <w:t xml:space="preserve"> </w:t>
      </w:r>
      <w:r>
        <w:rPr>
          <w:bCs/>
          <w:b/>
        </w:rPr>
        <w:t xml:space="preserve">Nepal Kathmandu</w:t>
      </w:r>
      <w:r>
        <w:t xml:space="preserve">:</w:t>
      </w:r>
    </w:p>
    <w:p>
      <w:pPr>
        <w:numPr>
          <w:ilvl w:val="0"/>
          <w:numId w:val="1002"/>
        </w:numPr>
        <w:pStyle w:val="Compact"/>
      </w:pPr>
      <w:r>
        <w:rPr>
          <w:bCs/>
          <w:b/>
        </w:rPr>
        <w:t xml:space="preserve">Modernization and globalization</w:t>
      </w:r>
      <w:r>
        <w:t xml:space="preserve">: Imported machine-made garments are often cheaper and faster to produce, overshadowing the value of handcrafted textiles.</w:t>
      </w:r>
    </w:p>
    <w:p>
      <w:pPr>
        <w:numPr>
          <w:ilvl w:val="0"/>
          <w:numId w:val="1002"/>
        </w:numPr>
        <w:pStyle w:val="Compact"/>
      </w:pPr>
      <w:r>
        <w:rPr>
          <w:bCs/>
          <w:b/>
        </w:rPr>
        <w:t xml:space="preserve">Environmental concerns</w:t>
      </w:r>
      <w:r>
        <w:t xml:space="preserve">: Traditional dyeing processes using natural dyes are being replaced by synthetic alternatives due to cost and time constraints.</w:t>
      </w:r>
    </w:p>
    <w:p>
      <w:pPr>
        <w:numPr>
          <w:ilvl w:val="0"/>
          <w:numId w:val="1002"/>
        </w:numPr>
        <w:pStyle w:val="Compact"/>
      </w:pPr>
      <w:r>
        <w:rPr>
          <w:bCs/>
          <w:b/>
        </w:rPr>
        <w:t xml:space="preserve">Lack of government support</w:t>
      </w:r>
      <w:r>
        <w:t xml:space="preserve">: Limited subsidies or training programs for artisans hinder innovation and adaptation to modern markets.</w:t>
      </w:r>
    </w:p>
    <w:bookmarkEnd w:id="25"/>
    <w:bookmarkStart w:id="26" w:name="cultural-preservation-through-tailoring"/>
    <w:p>
      <w:pPr>
        <w:pStyle w:val="Heading2"/>
      </w:pPr>
      <w:r>
        <w:t xml:space="preserve">Cultural Preservation Through Tailoring</w:t>
      </w:r>
    </w:p>
    <w:p>
      <w:pPr>
        <w:pStyle w:val="FirstParagraph"/>
      </w:pPr>
      <w:r>
        <w:t xml:space="preserve">Despite these challenges,</w:t>
      </w:r>
      <w:r>
        <w:t xml:space="preserve"> </w:t>
      </w:r>
      <w:r>
        <w:rPr>
          <w:bCs/>
          <w:b/>
        </w:rPr>
        <w:t xml:space="preserve">Tailors</w:t>
      </w:r>
      <w:r>
        <w:t xml:space="preserve"> </w:t>
      </w:r>
      <w:r>
        <w:t xml:space="preserve">in</w:t>
      </w:r>
      <w:r>
        <w:t xml:space="preserve"> </w:t>
      </w:r>
      <w:r>
        <w:rPr>
          <w:bCs/>
          <w:b/>
        </w:rPr>
        <w:t xml:space="preserve">Nepal Kathmandu</w:t>
      </w:r>
      <w:r>
        <w:t xml:space="preserve"> </w:t>
      </w:r>
      <w:r>
        <w:t xml:space="preserve">remain custodians of cultural heritage. Their work preserves indigenous weaving patterns, motifs, and color palettes that symbolize Nepalese identity. This Master Thesis argues that integrating traditional tailoring into modern fashion—through collaborations with designers or eco-friendly practices—can ensure its survival while appealing to younger generations and international markets.</w:t>
      </w:r>
    </w:p>
    <w:bookmarkEnd w:id="26"/>
    <w:bookmarkStart w:id="27" w:name="X59095e3eb3d787046d75f3f9befa0cb3391db36"/>
    <w:p>
      <w:pPr>
        <w:pStyle w:val="Heading2"/>
      </w:pPr>
      <w:r>
        <w:t xml:space="preserve">Recommendations for Sustainable Development</w:t>
      </w:r>
    </w:p>
    <w:p>
      <w:pPr>
        <w:pStyle w:val="FirstParagraph"/>
      </w:pPr>
      <w:r>
        <w:t xml:space="preserve">To address the challenges outlined, this research proposes the following strategies:</w:t>
      </w:r>
    </w:p>
    <w:p>
      <w:pPr>
        <w:numPr>
          <w:ilvl w:val="0"/>
          <w:numId w:val="1003"/>
        </w:numPr>
        <w:pStyle w:val="Compact"/>
      </w:pPr>
      <w:r>
        <w:rPr>
          <w:bCs/>
          <w:b/>
        </w:rPr>
        <w:t xml:space="preserve">Promote education and training</w:t>
      </w:r>
      <w:r>
        <w:t xml:space="preserve">: Establish workshops to teach young artisans traditional techniques alongside modern design principles.</w:t>
      </w:r>
    </w:p>
    <w:p>
      <w:pPr>
        <w:numPr>
          <w:ilvl w:val="0"/>
          <w:numId w:val="1003"/>
        </w:numPr>
        <w:pStyle w:val="Compact"/>
      </w:pPr>
      <w:r>
        <w:rPr>
          <w:bCs/>
          <w:b/>
        </w:rPr>
        <w:t xml:space="preserve">Government intervention</w:t>
      </w:r>
      <w:r>
        <w:t xml:space="preserve">: Implement policies to protect indigenous textile industries and provide financial incentives for sustainable practices.</w:t>
      </w:r>
    </w:p>
    <w:p>
      <w:pPr>
        <w:numPr>
          <w:ilvl w:val="0"/>
          <w:numId w:val="1003"/>
        </w:numPr>
        <w:pStyle w:val="Compact"/>
      </w:pPr>
      <w:r>
        <w:rPr>
          <w:bCs/>
          <w:b/>
        </w:rPr>
        <w:t xml:space="preserve">Foster innovation</w:t>
      </w:r>
      <w:r>
        <w:t xml:space="preserve">: Encourage tailors to experiment with contemporary styles while maintaining cultural authenticity, such as through fashion fairs or digital marketing.</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Tailors</w:t>
      </w:r>
      <w:r>
        <w:t xml:space="preserve"> </w:t>
      </w:r>
      <w:r>
        <w:t xml:space="preserve">in</w:t>
      </w:r>
      <w:r>
        <w:t xml:space="preserve"> </w:t>
      </w:r>
      <w:r>
        <w:rPr>
          <w:bCs/>
          <w:b/>
        </w:rPr>
        <w:t xml:space="preserve">Nepal Kathmandu</w:t>
      </w:r>
      <w:r>
        <w:t xml:space="preserve">, both as cultural ambassadors and economic contributors. While modernization poses significant challenges, there is immense potential for traditional tailoring to thrive through strategic adaptation. By supporting artisans, promoting cultural preservation, and embracing innovation, Nepal Kathmandu can ensure that the legacy of its tailors endures for future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Tailors in Nepal Kathmandu</dc:title>
  <dc:creator/>
  <dc:language>en</dc:language>
  <cp:keywords/>
  <dcterms:created xsi:type="dcterms:W3CDTF">2026-07-15T05:10:20Z</dcterms:created>
  <dcterms:modified xsi:type="dcterms:W3CDTF">2026-07-15T05:10:20Z</dcterms:modified>
</cp:coreProperties>
</file>

<file path=docProps/custom.xml><?xml version="1.0" encoding="utf-8"?>
<Properties xmlns="http://schemas.openxmlformats.org/officeDocument/2006/custom-properties" xmlns:vt="http://schemas.openxmlformats.org/officeDocument/2006/docPropsVTypes"/>
</file>