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Spain</w:t>
      </w:r>
      <w:r>
        <w:t xml:space="preserve"> </w:t>
      </w:r>
      <w:r>
        <w:t xml:space="preserve">Valencia's</w:t>
      </w:r>
      <w:r>
        <w:t xml:space="preserve"> </w:t>
      </w:r>
      <w:r>
        <w:t xml:space="preserve">Cultural</w:t>
      </w:r>
      <w:r>
        <w:t xml:space="preserve"> </w:t>
      </w:r>
      <w:r>
        <w:t xml:space="preserve">and</w:t>
      </w:r>
      <w:r>
        <w:t xml:space="preserve"> </w:t>
      </w:r>
      <w:r>
        <w:t xml:space="preserve">Economic</w:t>
      </w:r>
      <w:r>
        <w:t xml:space="preserve"> </w:t>
      </w:r>
      <w:r>
        <w:t xml:space="preserve">Landscape</w:t>
      </w:r>
    </w:p>
    <w:p>
      <w:pPr>
        <w:pStyle w:val="FirstParagraph"/>
      </w:pPr>
      <w:r>
        <w:t xml:space="preserve">```html</w:t>
      </w:r>
    </w:p>
    <w:bookmarkStart w:id="32" w:name="X057b854dae393827c9883f51bb6fa95b45a9dfe"/>
    <w:p>
      <w:pPr>
        <w:pStyle w:val="Heading1"/>
      </w:pPr>
      <w:r>
        <w:t xml:space="preserve">Master Thesis: The Role of Tailors in Spain Valencia's Cultural and Economic Landscape</w:t>
      </w:r>
    </w:p>
    <w:bookmarkStart w:id="20" w:name="abstract"/>
    <w:p>
      <w:pPr>
        <w:pStyle w:val="Heading2"/>
      </w:pPr>
      <w:r>
        <w:t xml:space="preserve">Abstract</w:t>
      </w:r>
    </w:p>
    <w:p>
      <w:pPr>
        <w:pStyle w:val="FirstParagraph"/>
      </w:pPr>
      <w:r>
        <w:t xml:space="preserve">This Master Thesis explores the significance of tailoring as a cultural and economic pillar in Spain's Valencia region. Through historical, sociological, and economic analyses, the study highlights how traditional tailoring practices have evolved while maintaining their relevance in modern Valencia. The research emphasizes the interplay between artisanal craftsmanship, local heritage, and contemporary challenges such as globalization and fast fashion. By examining case studies of Valencian tailors and their contributions to both cultural preservation and economic sustainability, this thesis argues for the importance of supporting traditional trades in regions like Valencia to foster inclusive growth.</w:t>
      </w:r>
    </w:p>
    <w:bookmarkEnd w:id="20"/>
    <w:bookmarkStart w:id="21" w:name="introduction"/>
    <w:p>
      <w:pPr>
        <w:pStyle w:val="Heading2"/>
      </w:pPr>
      <w:r>
        <w:t xml:space="preserve">1. Introduction</w:t>
      </w:r>
    </w:p>
    <w:p>
      <w:pPr>
        <w:pStyle w:val="FirstParagraph"/>
      </w:pPr>
      <w:r>
        <w:t xml:space="preserve">Spain's Valencia region has long been celebrated for its rich cultural heritage, vibrant festivals, and architectural marvels. However, one lesser-discussed yet vital aspect of Valencian identity is its tradition of tailoring—a craft that has shaped local fashion, social customs, and economic practices for centuries. This thesis investigates the role of tailors in Valencia as both artisans and custodians of cultural memory while addressing their current challenges and opportunities in a rapidly changing global market.</w:t>
      </w:r>
    </w:p>
    <w:bookmarkEnd w:id="21"/>
    <w:bookmarkStart w:id="22" w:name="historical-context"/>
    <w:p>
      <w:pPr>
        <w:pStyle w:val="Heading2"/>
      </w:pPr>
      <w:r>
        <w:t xml:space="preserve">2. Historical Context</w:t>
      </w:r>
    </w:p>
    <w:p>
      <w:pPr>
        <w:pStyle w:val="FirstParagraph"/>
      </w:pPr>
      <w:r>
        <w:t xml:space="preserve">Valencia's tailoring industry dates back to the medieval period, when skilled artisans were commissioned to create garments for nobility and religious institutions. The region's strategic location along trade routes facilitated the exchange of textiles and techniques, embedding tailoring into Valencia’s economic fabric. By the 19th century, Valencian tailors had gained national recognition for their expertise in producing high-quality garments, including traditional</w:t>
      </w:r>
      <w:r>
        <w:t xml:space="preserve"> </w:t>
      </w:r>
      <w:r>
        <w:rPr>
          <w:iCs/>
          <w:i/>
        </w:rPr>
        <w:t xml:space="preserve">traje de malla</w:t>
      </w:r>
      <w:r>
        <w:t xml:space="preserve"> </w:t>
      </w:r>
      <w:r>
        <w:t xml:space="preserve">(chainmail-like armor) and ceremonial attire.</w:t>
      </w:r>
    </w:p>
    <w:p>
      <w:pPr>
        <w:pStyle w:val="BodyText"/>
      </w:pPr>
      <w:r>
        <w:t xml:space="preserve">The 20th century saw a shift with the rise of industrialized fashion, yet Valencia's tailors adapted by specializing in bespoke suits, wedding gowns, and custom-made clothing that blended traditional techniques with modern aesthetics. Today, the craft remains a symbol of pride for Valencian communities.</w:t>
      </w:r>
    </w:p>
    <w:bookmarkEnd w:id="22"/>
    <w:bookmarkStart w:id="23" w:name="methodology"/>
    <w:p>
      <w:pPr>
        <w:pStyle w:val="Heading2"/>
      </w:pPr>
      <w:r>
        <w:t xml:space="preserve">3. Methodology</w:t>
      </w:r>
    </w:p>
    <w:p>
      <w:pPr>
        <w:pStyle w:val="FirstParagraph"/>
      </w:pPr>
      <w:r>
        <w:t xml:space="preserve">This thesis employs a mixed-methods approach to analyze the role of tailors in Valencia. Data was collected through:</w:t>
      </w:r>
    </w:p>
    <w:p>
      <w:pPr>
        <w:numPr>
          <w:ilvl w:val="0"/>
          <w:numId w:val="1001"/>
        </w:numPr>
        <w:pStyle w:val="Compact"/>
      </w:pPr>
      <w:r>
        <w:t xml:space="preserve">Literature reviews on historical and sociological studies of Spanish craftsmanship.</w:t>
      </w:r>
    </w:p>
    <w:p>
      <w:pPr>
        <w:numPr>
          <w:ilvl w:val="0"/>
          <w:numId w:val="1001"/>
        </w:numPr>
        <w:pStyle w:val="Compact"/>
      </w:pPr>
      <w:r>
        <w:t xml:space="preserve">Interviews with 15 Valencian tailors across urban and rural areas, exploring their practices, challenges, and perspectives.</w:t>
      </w:r>
    </w:p>
    <w:p>
      <w:pPr>
        <w:numPr>
          <w:ilvl w:val="0"/>
          <w:numId w:val="1001"/>
        </w:numPr>
        <w:pStyle w:val="Compact"/>
      </w:pPr>
      <w:r>
        <w:t xml:space="preserve">Analysis of local economic data from the Valencia Regional Government (2018–2023) regarding small-scale artisan industries.</w:t>
      </w:r>
    </w:p>
    <w:p>
      <w:pPr>
        <w:numPr>
          <w:ilvl w:val="0"/>
          <w:numId w:val="1001"/>
        </w:numPr>
        <w:pStyle w:val="Compact"/>
      </w:pPr>
      <w:r>
        <w:t xml:space="preserve">Cultural case studies of festivals and events where tailoring plays a central role (e.g., the Fallas festival).</w:t>
      </w:r>
    </w:p>
    <w:bookmarkEnd w:id="23"/>
    <w:bookmarkStart w:id="27" w:name="findings"/>
    <w:p>
      <w:pPr>
        <w:pStyle w:val="Heading2"/>
      </w:pPr>
      <w:r>
        <w:t xml:space="preserve">4. Findings</w:t>
      </w:r>
    </w:p>
    <w:bookmarkStart w:id="24" w:name="cultural-significance"/>
    <w:p>
      <w:pPr>
        <w:pStyle w:val="Heading3"/>
      </w:pPr>
      <w:r>
        <w:t xml:space="preserve">4.1 Cultural Significance</w:t>
      </w:r>
    </w:p>
    <w:p>
      <w:pPr>
        <w:pStyle w:val="FirstParagraph"/>
      </w:pPr>
      <w:r>
        <w:t xml:space="preserve">The study reveals that tailors in Valencia are not merely artisans but cultural ambassadors. Their work is integral to preserving traditional attire, such as the</w:t>
      </w:r>
      <w:r>
        <w:t xml:space="preserve"> </w:t>
      </w:r>
      <w:r>
        <w:rPr>
          <w:iCs/>
          <w:i/>
        </w:rPr>
        <w:t xml:space="preserve">lloroi</w:t>
      </w:r>
      <w:r>
        <w:t xml:space="preserve"> </w:t>
      </w:r>
      <w:r>
        <w:t xml:space="preserve">(traditional Valencian dress), which is worn during festivals like the Moros i Cristians. Tailors also contribute to the production of ceremonial garments for religious events, reinforcing their role in social cohesion.</w:t>
      </w:r>
    </w:p>
    <w:bookmarkEnd w:id="24"/>
    <w:bookmarkStart w:id="25" w:name="economic-impact"/>
    <w:p>
      <w:pPr>
        <w:pStyle w:val="Heading3"/>
      </w:pPr>
      <w:r>
        <w:t xml:space="preserve">4.2 Economic Impact</w:t>
      </w:r>
    </w:p>
    <w:p>
      <w:pPr>
        <w:pStyle w:val="FirstParagraph"/>
      </w:pPr>
      <w:r>
        <w:t xml:space="preserve">Economically, tailoring supports local employment and sustains small businesses in Valencia. According to the Regional Government's 2021 report, approximately 8% of Spain’s artisanal textile industry is concentrated in Valencia, generating €45 million annually through bespoke and custom clothing. However, challenges such as competition from fast fashion brands and declining interest among younger generations threaten this sector.</w:t>
      </w:r>
    </w:p>
    <w:bookmarkEnd w:id="25"/>
    <w:bookmarkStart w:id="26" w:name="modern-adaptations"/>
    <w:p>
      <w:pPr>
        <w:pStyle w:val="Heading3"/>
      </w:pPr>
      <w:r>
        <w:t xml:space="preserve">4.3 Modern Adaptations</w:t>
      </w:r>
    </w:p>
    <w:p>
      <w:pPr>
        <w:pStyle w:val="FirstParagraph"/>
      </w:pPr>
      <w:r>
        <w:t xml:space="preserve">Valencian tailors have embraced innovation to remain relevant. For example, many now integrate eco-friendly materials and digital design tools into their practice. Collaborations with local designers and participation in international fashion fairs (e.g., Madrid Fashion Week) have also helped Valencian tailors gain global visibility while staying rooted in regional traditions.</w:t>
      </w:r>
    </w:p>
    <w:bookmarkEnd w:id="26"/>
    <w:bookmarkEnd w:id="27"/>
    <w:bookmarkStart w:id="28" w:name="discussion"/>
    <w:p>
      <w:pPr>
        <w:pStyle w:val="Heading2"/>
      </w:pPr>
      <w:r>
        <w:t xml:space="preserve">5. Discussion</w:t>
      </w:r>
    </w:p>
    <w:p>
      <w:pPr>
        <w:pStyle w:val="FirstParagraph"/>
      </w:pPr>
      <w:r>
        <w:t xml:space="preserve">The findings underscore the dual role of tailors in Valencia as both cultural preservers and economic contributors. Their ability to adapt to modern demands—whether through sustainability initiatives or digital outreach—demonstrates resilience. However, systemic challenges, including limited access to funding and training for young artisans, require urgent attention.</w:t>
      </w:r>
    </w:p>
    <w:p>
      <w:pPr>
        <w:pStyle w:val="BodyText"/>
      </w:pPr>
      <w:r>
        <w:t xml:space="preserve">The study also highlights the potential for tailoring to serve as a tool for cultural tourism in Valencia. By promoting workshops and tours of historic ateliers, local authorities could enhance public appreciation of the craft while generating additional revenue.</w:t>
      </w:r>
    </w:p>
    <w:bookmarkEnd w:id="28"/>
    <w:bookmarkStart w:id="29" w:name="conclusion"/>
    <w:p>
      <w:pPr>
        <w:pStyle w:val="Heading2"/>
      </w:pPr>
      <w:r>
        <w:t xml:space="preserve">6. Conclusion</w:t>
      </w:r>
    </w:p>
    <w:p>
      <w:pPr>
        <w:pStyle w:val="FirstParagraph"/>
      </w:pPr>
      <w:r>
        <w:t xml:space="preserve">This Master Thesis concludes that tailors in Spain's Valencia region are indispensable to the area’s cultural identity and economic diversity. Their work embodies a bridge between tradition and innovation, offering lessons for other regions grappling with the decline of artisanal trades. To ensure the survival of this legacy, policymakers, educators, and local communities must collaborate to support tailors through incentives, education programs, and cultural promotion efforts. As Valencia continues to evolve in a globalized world, preserving its tailoring heritage remains a critical step toward sustainable development and cultural continuity.</w:t>
      </w:r>
    </w:p>
    <w:bookmarkEnd w:id="29"/>
    <w:bookmarkStart w:id="30" w:name="references"/>
    <w:p>
      <w:pPr>
        <w:pStyle w:val="Heading2"/>
      </w:pPr>
      <w:r>
        <w:t xml:space="preserve">References</w:t>
      </w:r>
    </w:p>
    <w:p>
      <w:pPr>
        <w:numPr>
          <w:ilvl w:val="0"/>
          <w:numId w:val="1002"/>
        </w:numPr>
        <w:pStyle w:val="Compact"/>
      </w:pPr>
      <w:r>
        <w:t xml:space="preserve">Valencia Regional Government. (2021). Annual Report on Artisan Industries.</w:t>
      </w:r>
    </w:p>
    <w:p>
      <w:pPr>
        <w:numPr>
          <w:ilvl w:val="0"/>
          <w:numId w:val="1002"/>
        </w:numPr>
        <w:pStyle w:val="Compact"/>
      </w:pPr>
      <w:r>
        <w:t xml:space="preserve">Casanova, J. (2019). "Spanish Textiles: A Historical Perspective." University of Valencia Press.</w:t>
      </w:r>
    </w:p>
    <w:p>
      <w:pPr>
        <w:numPr>
          <w:ilvl w:val="0"/>
          <w:numId w:val="1002"/>
        </w:numPr>
        <w:pStyle w:val="Compact"/>
      </w:pPr>
      <w:r>
        <w:t xml:space="preserve">Interview transcripts with Valencian tailors (2023).</w:t>
      </w:r>
    </w:p>
    <w:bookmarkEnd w:id="30"/>
    <w:bookmarkStart w:id="31" w:name="appendices"/>
    <w:p>
      <w:pPr>
        <w:pStyle w:val="Heading2"/>
      </w:pPr>
      <w:r>
        <w:t xml:space="preserve">Appendices</w:t>
      </w:r>
    </w:p>
    <w:p>
      <w:pPr>
        <w:pStyle w:val="FirstParagraph"/>
      </w:pPr>
      <w:r>
        <w:rPr>
          <w:iCs/>
          <w:i/>
        </w:rPr>
        <w:t xml:space="preserve">Appendix A: Interview Questions</w:t>
      </w:r>
      <w:r>
        <w:br/>
      </w:r>
      <w:r>
        <w:rPr>
          <w:iCs/>
          <w:i/>
        </w:rPr>
        <w:t xml:space="preserve">Appendix B: Photographs of Traditional Valencian Attire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Spain Valencia's Cultural and Economic Landscape</dc:title>
  <dc:creator/>
  <dc:language>en</dc:language>
  <cp:keywords/>
  <dcterms:created xsi:type="dcterms:W3CDTF">2026-07-14T13:58:19Z</dcterms:created>
  <dcterms:modified xsi:type="dcterms:W3CDTF">2026-07-14T13:58:19Z</dcterms:modified>
</cp:coreProperties>
</file>

<file path=docProps/custom.xml><?xml version="1.0" encoding="utf-8"?>
<Properties xmlns="http://schemas.openxmlformats.org/officeDocument/2006/custom-properties" xmlns:vt="http://schemas.openxmlformats.org/officeDocument/2006/docPropsVTypes"/>
</file>