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0" w:name="Xee8cfaec68b795fc6af2b0e11ed47594f727f78"/>
    <w:p>
      <w:pPr>
        <w:pStyle w:val="Heading1"/>
      </w:pPr>
      <w:r>
        <w:t xml:space="preserve">Master Thesis on the Evolution and Relevance of "Tailor" in the Context of Switzerland Zurich</w:t>
      </w:r>
    </w:p>
    <w:p>
      <w:pPr>
        <w:pStyle w:val="FirstParagraph"/>
      </w:pPr>
      <w:r>
        <w:rPr>
          <w:iCs/>
          <w:i/>
        </w:rPr>
        <w:t xml:space="preserve">Submitted by [Your Name], Master of Arts in Fashion Studies, University of Zurich</w:t>
      </w:r>
    </w:p>
    <w:bookmarkEnd w:id="20"/>
    <w:bookmarkStart w:id="21" w:name="introduction"/>
    <w:p>
      <w:pPr>
        <w:pStyle w:val="Heading2"/>
      </w:pPr>
      <w:r>
        <w:t xml:space="preserve">Introduction</w:t>
      </w:r>
    </w:p>
    <w:p>
      <w:pPr>
        <w:pStyle w:val="FirstParagraph"/>
      </w:pPr>
      <w:r>
        <w:t xml:space="preserve">This Master Thesis explores the multifaceted role of "Tailor" as both a profession and a cultural institution within the context of Switzerland Zurich. As one of Europe’s most economically stable and culturally rich cities, Zurich presents a unique case study for analyzing how traditional craftsmanship like tailoring adapts to modern demands. The thesis investigates the historical significance of tailoring in Zurich, its current challenges, and its potential future in an era dominated by mass production and digital innovation.</w:t>
      </w:r>
    </w:p>
    <w:p>
      <w:pPr>
        <w:pStyle w:val="BodyText"/>
      </w:pPr>
      <w:r>
        <w:t xml:space="preserve">Zurich’s reputation as a hub for innovation and precision aligns with the meticulous nature of tailoring. However, globalization and fast fashion have threatened the survival of traditional tailor shops. This research aims to bridge this gap by examining how Swiss tailors in Zurich can leverage their heritage while embracing contemporary practices.</w:t>
      </w:r>
    </w:p>
    <w:bookmarkEnd w:id="21"/>
    <w:bookmarkStart w:id="23" w:name="historical_context"/>
    <w:bookmarkStart w:id="22" w:name="historical-context-of-tailor-in-zurich"/>
    <w:p>
      <w:pPr>
        <w:pStyle w:val="Heading2"/>
      </w:pPr>
      <w:r>
        <w:t xml:space="preserve">Historical Context of Tailor in Zurich</w:t>
      </w:r>
    </w:p>
    <w:p>
      <w:pPr>
        <w:pStyle w:val="FirstParagraph"/>
      </w:pPr>
      <w:r>
        <w:t xml:space="preserve">Zurich’s history as a center for textile production dates back to the 13th century, when guilds regulated tailoring and weaving. These early tailors were not only craftsmen but also social figures, contributing to Zurich’s identity through bespoke clothing for nobility and merchants. The Industrial Revolution in the 19th century introduced mechanized textile production, yet manual tailoring persisted as a symbol of quality and exclusivity.</w:t>
      </w:r>
    </w:p>
    <w:p>
      <w:pPr>
        <w:pStyle w:val="BodyText"/>
      </w:pPr>
      <w:r>
        <w:t xml:space="preserve">Post-World War II, Zurich saw a surge in demand for high-quality garments due to its growing financial sector. Tailors became essential to the city’s professional and social fabric, catering to bankers, politicians, and diplomats. This period cemented tailoring as both an art form and a profession integral to Zurich’s cultural narrative.</w:t>
      </w:r>
    </w:p>
    <w:bookmarkEnd w:id="22"/>
    <w:bookmarkEnd w:id="23"/>
    <w:bookmarkStart w:id="25" w:name="current_industry_trends"/>
    <w:bookmarkStart w:id="24" w:name="current-industry-trends-in-zurich"/>
    <w:p>
      <w:pPr>
        <w:pStyle w:val="Heading2"/>
      </w:pPr>
      <w:r>
        <w:t xml:space="preserve">Current Industry Trends in Zurich</w:t>
      </w:r>
    </w:p>
    <w:p>
      <w:pPr>
        <w:pStyle w:val="FirstParagraph"/>
      </w:pPr>
      <w:r>
        <w:t xml:space="preserve">Today, Switzerland Zurich faces a paradox: while the city thrives on innovation, it also grapples with the decline of small-scale tailoring businesses. Factors such as rising labor costs, competition from fast fashion brands, and a shift toward digitalization have posed significant challenges. However, there is also an emerging movement to preserve craftsmanship through sustainable practices and niche markets.</w:t>
      </w:r>
    </w:p>
    <w:p>
      <w:pPr>
        <w:numPr>
          <w:ilvl w:val="0"/>
          <w:numId w:val="1001"/>
        </w:numPr>
        <w:pStyle w:val="Compact"/>
      </w:pPr>
      <w:r>
        <w:rPr>
          <w:bCs/>
          <w:b/>
        </w:rPr>
        <w:t xml:space="preserve">Sustainability:</w:t>
      </w:r>
      <w:r>
        <w:t xml:space="preserve"> </w:t>
      </w:r>
      <w:r>
        <w:t xml:space="preserve">Zurich’s emphasis on environmental responsibility has led some tailors to adopt eco-friendly materials and ethical labor practices, appealing to a new generation of conscious consumers.</w:t>
      </w:r>
    </w:p>
    <w:p>
      <w:pPr>
        <w:numPr>
          <w:ilvl w:val="0"/>
          <w:numId w:val="1001"/>
        </w:numPr>
        <w:pStyle w:val="Compact"/>
      </w:pPr>
      <w:r>
        <w:rPr>
          <w:bCs/>
          <w:b/>
        </w:rPr>
        <w:t xml:space="preserve">Technology Integration:</w:t>
      </w:r>
      <w:r>
        <w:t xml:space="preserve"> </w:t>
      </w:r>
      <w:r>
        <w:t xml:space="preserve">Advanced tools like 3D body scanning and CAD software are being adopted by Zurich-based tailors to blend tradition with innovation.</w:t>
      </w:r>
    </w:p>
    <w:p>
      <w:pPr>
        <w:numPr>
          <w:ilvl w:val="0"/>
          <w:numId w:val="1001"/>
        </w:numPr>
        <w:pStyle w:val="Compact"/>
      </w:pPr>
      <w:r>
        <w:rPr>
          <w:bCs/>
          <w:b/>
        </w:rPr>
        <w:t xml:space="preserve">Cultural Identity:</w:t>
      </w:r>
      <w:r>
        <w:t xml:space="preserve"> </w:t>
      </w:r>
      <w:r>
        <w:t xml:space="preserve">Tailoring remains a key element of Swiss cultural heritage, often showcased in local exhibitions and educational programs.</w:t>
      </w:r>
    </w:p>
    <w:bookmarkEnd w:id="24"/>
    <w:bookmarkEnd w:id="25"/>
    <w:bookmarkStart w:id="26" w:name="methodology"/>
    <w:p>
      <w:pPr>
        <w:pStyle w:val="Heading2"/>
      </w:pPr>
      <w:r>
        <w:t xml:space="preserve">Methodology</w:t>
      </w:r>
    </w:p>
    <w:p>
      <w:pPr>
        <w:pStyle w:val="FirstParagraph"/>
      </w:pPr>
      <w:r>
        <w:t xml:space="preserve">This thesis employs a mixed-methods approach to analyze the role of "Tailor" in Zurich. Data was collected through:</w:t>
      </w:r>
    </w:p>
    <w:p>
      <w:pPr>
        <w:numPr>
          <w:ilvl w:val="0"/>
          <w:numId w:val="1002"/>
        </w:numPr>
        <w:pStyle w:val="Compact"/>
      </w:pPr>
      <w:r>
        <w:rPr>
          <w:bCs/>
          <w:b/>
        </w:rPr>
        <w:t xml:space="preserve">Qualitative Interviews:</w:t>
      </w:r>
      <w:r>
        <w:t xml:space="preserve"> </w:t>
      </w:r>
      <w:r>
        <w:t xml:space="preserve">Conversations with 15 tailors, historians, and fashion designers in Zurich to gain insights into their practices and challenges.</w:t>
      </w:r>
    </w:p>
    <w:p>
      <w:pPr>
        <w:numPr>
          <w:ilvl w:val="0"/>
          <w:numId w:val="1002"/>
        </w:numPr>
        <w:pStyle w:val="Compact"/>
      </w:pPr>
      <w:r>
        <w:rPr>
          <w:bCs/>
          <w:b/>
        </w:rPr>
        <w:t xml:space="preserve">Case Studies:</w:t>
      </w:r>
      <w:r>
        <w:t xml:space="preserve"> </w:t>
      </w:r>
      <w:r>
        <w:t xml:space="preserve">Analysis of three successful tailor businesses in Zurich that have adapted to modern demands while preserving traditional methods.</w:t>
      </w:r>
    </w:p>
    <w:p>
      <w:pPr>
        <w:numPr>
          <w:ilvl w:val="0"/>
          <w:numId w:val="1002"/>
        </w:numPr>
        <w:pStyle w:val="Compact"/>
      </w:pPr>
      <w:r>
        <w:rPr>
          <w:bCs/>
          <w:b/>
        </w:rPr>
        <w:t xml:space="preserve">Secondary Research:</w:t>
      </w:r>
      <w:r>
        <w:t xml:space="preserve"> </w:t>
      </w:r>
      <w:r>
        <w:t xml:space="preserve">Examination of archival documents, industry reports, and academic literature on tailoring in Switzerland.</w:t>
      </w:r>
    </w:p>
    <w:bookmarkEnd w:id="26"/>
    <w:bookmarkStart w:id="28" w:name="findings"/>
    <w:bookmarkStart w:id="27" w:name="key-findings"/>
    <w:p>
      <w:pPr>
        <w:pStyle w:val="Heading2"/>
      </w:pPr>
      <w:r>
        <w:t xml:space="preserve">Key Findings</w:t>
      </w:r>
    </w:p>
    <w:p>
      <w:pPr>
        <w:pStyle w:val="FirstParagraph"/>
      </w:pPr>
      <w:r>
        <w:t xml:space="preserve">The research reveals that while traditional tailors in Zurich face existential threats from global competition, they also enjoy unique opportunities. Key findings include:</w:t>
      </w:r>
    </w:p>
    <w:p>
      <w:pPr>
        <w:numPr>
          <w:ilvl w:val="0"/>
          <w:numId w:val="1003"/>
        </w:numPr>
        <w:pStyle w:val="Compact"/>
      </w:pPr>
      <w:r>
        <w:rPr>
          <w:bCs/>
          <w:b/>
        </w:rPr>
        <w:t xml:space="preserve">Market Niche:</w:t>
      </w:r>
      <w:r>
        <w:t xml:space="preserve"> </w:t>
      </w:r>
      <w:r>
        <w:t xml:space="preserve">Zurich’s affluent population and emphasis on quality have created a niche market for bespoke tailoring, particularly among professionals and high-net-worth individuals.</w:t>
      </w:r>
    </w:p>
    <w:p>
      <w:pPr>
        <w:numPr>
          <w:ilvl w:val="0"/>
          <w:numId w:val="1003"/>
        </w:numPr>
        <w:pStyle w:val="Compact"/>
      </w:pPr>
      <w:r>
        <w:rPr>
          <w:bCs/>
          <w:b/>
        </w:rPr>
        <w:t xml:space="preserve">Cultural Preservation:</w:t>
      </w:r>
      <w:r>
        <w:t xml:space="preserve"> </w:t>
      </w:r>
      <w:r>
        <w:t xml:space="preserve">Tailoring is increasingly framed as a cultural asset in Zurich, with local governments and organizations supporting initiatives to preserve the craft.</w:t>
      </w:r>
    </w:p>
    <w:p>
      <w:pPr>
        <w:numPr>
          <w:ilvl w:val="0"/>
          <w:numId w:val="1003"/>
        </w:numPr>
        <w:pStyle w:val="Compact"/>
      </w:pPr>
      <w:r>
        <w:rPr>
          <w:bCs/>
          <w:b/>
        </w:rPr>
        <w:t xml:space="preserve">Technological Adaptation:</w:t>
      </w:r>
      <w:r>
        <w:t xml:space="preserve"> </w:t>
      </w:r>
      <w:r>
        <w:t xml:space="preserve">Successful tailors integrate technology (e.g., digital pattern-making) to remain competitive without compromising craftsmanship.</w:t>
      </w:r>
    </w:p>
    <w:bookmarkEnd w:id="27"/>
    <w:bookmarkEnd w:id="28"/>
    <w:bookmarkStart w:id="30" w:name="recommendations"/>
    <w:bookmarkStart w:id="29" w:name="recommendations-for-tailors-in-zurich"/>
    <w:p>
      <w:pPr>
        <w:pStyle w:val="Heading2"/>
      </w:pPr>
      <w:r>
        <w:t xml:space="preserve">Recommendations for Tailors in Zurich</w:t>
      </w:r>
    </w:p>
    <w:p>
      <w:pPr>
        <w:pStyle w:val="FirstParagraph"/>
      </w:pPr>
      <w:r>
        <w:t xml:space="preserve">To thrive in the evolving landscape of Switzerland Zurich, tailors should consider:</w:t>
      </w:r>
    </w:p>
    <w:p>
      <w:pPr>
        <w:numPr>
          <w:ilvl w:val="0"/>
          <w:numId w:val="1004"/>
        </w:numPr>
        <w:pStyle w:val="Compact"/>
      </w:pPr>
      <w:r>
        <w:rPr>
          <w:bCs/>
          <w:b/>
        </w:rPr>
        <w:t xml:space="preserve">Leveraging Digital Marketing:</w:t>
      </w:r>
      <w:r>
        <w:t xml:space="preserve"> </w:t>
      </w:r>
      <w:r>
        <w:t xml:space="preserve">Utilize social media and e-commerce platforms to reach a global audience while maintaining a local presence.</w:t>
      </w:r>
    </w:p>
    <w:p>
      <w:pPr>
        <w:numPr>
          <w:ilvl w:val="0"/>
          <w:numId w:val="1004"/>
        </w:numPr>
        <w:pStyle w:val="Compact"/>
      </w:pPr>
      <w:r>
        <w:rPr>
          <w:bCs/>
          <w:b/>
        </w:rPr>
        <w:t xml:space="preserve">Collaboration with Local Industries:</w:t>
      </w:r>
      <w:r>
        <w:t xml:space="preserve"> </w:t>
      </w:r>
      <w:r>
        <w:t xml:space="preserve">Partner with Swiss textile producers to ensure the use of high-quality, ethically sourced materials.</w:t>
      </w:r>
    </w:p>
    <w:p>
      <w:pPr>
        <w:numPr>
          <w:ilvl w:val="0"/>
          <w:numId w:val="1004"/>
        </w:numPr>
        <w:pStyle w:val="Compact"/>
      </w:pPr>
      <w:r>
        <w:rPr>
          <w:bCs/>
          <w:b/>
        </w:rPr>
        <w:t xml:space="preserve">Educational Outreach:</w:t>
      </w:r>
      <w:r>
        <w:t xml:space="preserve"> </w:t>
      </w:r>
      <w:r>
        <w:t xml:space="preserve">Offer workshops or apprenticeships to engage younger generations and ensure the survival of traditional techniques.</w:t>
      </w:r>
    </w:p>
    <w:bookmarkEnd w:id="29"/>
    <w:bookmarkEnd w:id="30"/>
    <w:bookmarkStart w:id="31" w:name="conclusion"/>
    <w:p>
      <w:pPr>
        <w:pStyle w:val="Heading2"/>
      </w:pPr>
      <w:r>
        <w:t xml:space="preserve">Conclusion</w:t>
      </w:r>
    </w:p>
    <w:p>
      <w:pPr>
        <w:pStyle w:val="FirstParagraph"/>
      </w:pPr>
      <w:r>
        <w:t xml:space="preserve">The role of "Tailor" in Switzerland Zurich is not merely a relic of the past but a dynamic profession that continues to evolve. As this Master Thesis demonstrates, tailors in Zurich are at the intersection of tradition and innovation, navigating challenges while contributing to the city’s cultural and economic identity. By embracing sustainability, technology, and collaboration, Swiss tailors can secure their place in both local and global markets.</w:t>
      </w:r>
    </w:p>
    <w:p>
      <w:pPr>
        <w:pStyle w:val="BodyText"/>
      </w:pPr>
      <w:r>
        <w:t xml:space="preserve">Ultimately, this research underscores the importance of preserving craftsmanship as a cornerstone of Switzerland Zurich’s heritage. The future of tailoring in Zurich depends on its ability to adapt without losing the essence of what makes it a vital part of the city’s story.</w:t>
      </w:r>
    </w:p>
    <w:bookmarkEnd w:id="31"/>
    <w:p>
      <w:pPr>
        <w:pStyle w:val="BodyText"/>
      </w:pPr>
      <w:r>
        <w:rPr>
          <w:bCs/>
          <w:b/>
        </w:rPr>
        <w:t xml:space="preserve">Keywords:</w:t>
      </w:r>
      <w:r>
        <w:t xml:space="preserve"> </w:t>
      </w:r>
      <w:r>
        <w:t xml:space="preserve">Master Thesis, Tailor, Switzerland Zurich</w:t>
      </w:r>
    </w:p>
    <w:p>
      <w:pPr>
        <w:pStyle w:val="BodyText"/>
      </w:pPr>
      <w:r>
        <w:t xml:space="preserve">© 2023 [Your Name]. All rights reserved. University of Zurich.</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Switzerland Zurich</dc:title>
  <dc:creator/>
  <dc:language>en</dc:language>
  <cp:keywords/>
  <dcterms:created xsi:type="dcterms:W3CDTF">2026-07-21T21:33:29Z</dcterms:created>
  <dcterms:modified xsi:type="dcterms:W3CDTF">2026-07-21T21:33:29Z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