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Teacher</w:t>
      </w:r>
      <w:r>
        <w:t xml:space="preserve"> </w:t>
      </w:r>
      <w:r>
        <w:t xml:space="preserve">Primary</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p>
      <w:pPr>
        <w:pStyle w:val="FirstParagraph"/>
      </w:pPr>
      <w:r>
        <w:t xml:space="preserve">```html</w:t>
      </w:r>
    </w:p>
    <w:bookmarkStart w:id="28" w:name="X776ceb3edbeefbbf0bfd7c95226e80ea62200e5"/>
    <w:p>
      <w:pPr>
        <w:pStyle w:val="Heading1"/>
      </w:pPr>
      <w:r>
        <w:t xml:space="preserve">Master Thesis: The Role of Teacher Primary in Brazil Rio de Janeiro</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Federal University of Rio de Janeiro (UFRJ)</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critical role of Teacher Primary education in Brazil, with a specific focus on the city of Rio de Janeiro. The study examines how primary teachers contribute to shaping educational outcomes, addressing challenges such as socio-economic disparities, access to quality education, and pedagogical innovation. Through an analysis of policy frameworks, classroom practices, and teacher training programs in Rio de Janeiro’s public schools, this research highlights strategies for improving equity and academic achievement in primary education. The findings underscore the need for systemic reforms to empower Teacher Primary professionals as agents of change in a culturally diverse urban context.</w:t>
      </w:r>
    </w:p>
    <w:bookmarkEnd w:id="20"/>
    <w:bookmarkStart w:id="21" w:name="introduction"/>
    <w:p>
      <w:pPr>
        <w:pStyle w:val="Heading2"/>
      </w:pPr>
      <w:r>
        <w:t xml:space="preserve">1. Introduction</w:t>
      </w:r>
    </w:p>
    <w:p>
      <w:pPr>
        <w:pStyle w:val="FirstParagraph"/>
      </w:pPr>
      <w:r>
        <w:t xml:space="preserve">Primary education is the cornerstone of Brazil’s educational system, laying the foundation for lifelong learning and civic engagement. In Rio de Janeiro, a city marked by stark social inequalities and cultural diversity, Teacher Primary educators play a pivotal role in addressing systemic challenges such as low literacy rates, school dropout rates, and uneven resource distribution. This thesis argues that enhancing the capabilities of Teacher Primary professionals through targeted training and policy interventions is essential to achieving educational equity in Rio de Janeiro.</w:t>
      </w:r>
    </w:p>
    <w:p>
      <w:pPr>
        <w:pStyle w:val="BodyText"/>
      </w:pPr>
      <w:r>
        <w:t xml:space="preserve">The research questions guiding this study include: How do primary teachers in Rio de Janeiro navigate socio-economic disparities in their classrooms? What pedagogical strategies are most effective for fostering inclusion and academic success? How can teacher training programs be restructured to align with the needs of a rapidly evolving urban society?</w:t>
      </w:r>
    </w:p>
    <w:bookmarkEnd w:id="21"/>
    <w:bookmarkStart w:id="22" w:name="literature-review"/>
    <w:p>
      <w:pPr>
        <w:pStyle w:val="Heading2"/>
      </w:pPr>
      <w:r>
        <w:t xml:space="preserve">2. Literature Review</w:t>
      </w:r>
    </w:p>
    <w:p>
      <w:pPr>
        <w:pStyle w:val="FirstParagraph"/>
      </w:pPr>
      <w:r>
        <w:t xml:space="preserve">Existing research emphasizes the importance of Teacher Primary education in developing foundational skills such as literacy, numeracy, and critical thinking. In Brazil, however, systemic issues like underfunded schools and inconsistent teacher training have hindered progress. Studies by [Insert Author Names] highlight that Rio de Janeiro’s public schools often face resource shortages, with over 60% of primary teachers reporting insufficient materials for classroom instruction (Brazilian Institute of Geography and Statistics [IBGE], 2023).</w:t>
      </w:r>
    </w:p>
    <w:p>
      <w:pPr>
        <w:pStyle w:val="BodyText"/>
      </w:pPr>
      <w:r>
        <w:t xml:space="preserve">Moreover, the Brazilian National Education Plan (PNE) mandates universal access to quality education by 2030, yet disparities persist between affluent neighborhoods like Leblon and marginalized communities in favelas. Teacher Primary educators must bridge this gap through culturally responsive teaching and community engagement strategies. Research by [Insert Author Names] suggests that professional development programs focused on intercultural pedagogy can significantly improve student outcomes in diverse classrooms.</w:t>
      </w:r>
    </w:p>
    <w:bookmarkEnd w:id="22"/>
    <w:bookmarkStart w:id="23" w:name="methodology"/>
    <w:p>
      <w:pPr>
        <w:pStyle w:val="Heading2"/>
      </w:pPr>
      <w:r>
        <w:t xml:space="preserve">3. Methodology</w:t>
      </w:r>
    </w:p>
    <w:p>
      <w:pPr>
        <w:pStyle w:val="FirstParagraph"/>
      </w:pPr>
      <w:r>
        <w:t xml:space="preserve">This study employs a qualitative case study approach, focusing on three public primary schools in Rio de Janeiro: one from a low-income favela (Complexo do Aleixo), one from an urban center (Copacabana), and one from a semi-urban area (Duque de Caxias). Data collection methods include:</w:t>
      </w:r>
    </w:p>
    <w:p>
      <w:pPr>
        <w:numPr>
          <w:ilvl w:val="0"/>
          <w:numId w:val="1001"/>
        </w:numPr>
        <w:pStyle w:val="Compact"/>
      </w:pPr>
      <w:r>
        <w:t xml:space="preserve">Interviews with 15 Teacher Primary educators.</w:t>
      </w:r>
    </w:p>
    <w:p>
      <w:pPr>
        <w:numPr>
          <w:ilvl w:val="0"/>
          <w:numId w:val="1001"/>
        </w:numPr>
        <w:pStyle w:val="Compact"/>
      </w:pPr>
      <w:r>
        <w:t xml:space="preserve">Observations of classroom practices over six months.</w:t>
      </w:r>
    </w:p>
    <w:p>
      <w:pPr>
        <w:numPr>
          <w:ilvl w:val="0"/>
          <w:numId w:val="1001"/>
        </w:numPr>
        <w:pStyle w:val="Compact"/>
      </w:pPr>
      <w:r>
        <w:t xml:space="preserve">Analysis of policy documents from the Rio de Janeiro State Education Secretariat (SEEDUC).</w:t>
      </w:r>
    </w:p>
    <w:p>
      <w:pPr>
        <w:pStyle w:val="FirstParagraph"/>
      </w:pPr>
      <w:r>
        <w:t xml:space="preserve">The research adheres to ethical guidelines, ensuring informed consent and anonymizing participant data. Thematic analysis is used to identify patterns in teacher experiences and challenges faced in implementing curricula aligned with national educational goals.</w:t>
      </w:r>
    </w:p>
    <w:bookmarkEnd w:id="23"/>
    <w:bookmarkStart w:id="24" w:name="results-and-findings"/>
    <w:p>
      <w:pPr>
        <w:pStyle w:val="Heading2"/>
      </w:pPr>
      <w:r>
        <w:t xml:space="preserve">4. Results and Findings</w:t>
      </w:r>
    </w:p>
    <w:p>
      <w:pPr>
        <w:pStyle w:val="FirstParagraph"/>
      </w:pPr>
      <w:r>
        <w:t xml:space="preserve">The findings reveal three key themes:</w:t>
      </w:r>
    </w:p>
    <w:p>
      <w:pPr>
        <w:numPr>
          <w:ilvl w:val="0"/>
          <w:numId w:val="1002"/>
        </w:numPr>
        <w:pStyle w:val="Compact"/>
      </w:pPr>
      <w:r>
        <w:rPr>
          <w:bCs/>
          <w:b/>
        </w:rPr>
        <w:t xml:space="preserve">Resource Inequity:</w:t>
      </w:r>
      <w:r>
        <w:t xml:space="preserve"> </w:t>
      </w:r>
      <w:r>
        <w:t xml:space="preserve">Teachers in low-income areas reported a lack of infrastructure, such as internet access for digital learning and updated textbooks. This disparity limits their ability to provide equitable education.</w:t>
      </w:r>
    </w:p>
    <w:p>
      <w:pPr>
        <w:numPr>
          <w:ilvl w:val="0"/>
          <w:numId w:val="1002"/>
        </w:numPr>
        <w:pStyle w:val="Compact"/>
      </w:pPr>
      <w:r>
        <w:rPr>
          <w:bCs/>
          <w:b/>
        </w:rPr>
        <w:t xml:space="preserve">Cultural Relevance in Teaching:</w:t>
      </w:r>
      <w:r>
        <w:t xml:space="preserve"> </w:t>
      </w:r>
      <w:r>
        <w:t xml:space="preserve">Successful classrooms emphasized culturally responsive pedagogy, incorporating local traditions and languages (e.g., Portuguese creole dialects) into lessons. This approach increased student engagement and reduced dropout rates.</w:t>
      </w:r>
    </w:p>
    <w:p>
      <w:pPr>
        <w:numPr>
          <w:ilvl w:val="0"/>
          <w:numId w:val="1002"/>
        </w:numPr>
        <w:pStyle w:val="Compact"/>
      </w:pPr>
      <w:r>
        <w:rPr>
          <w:bCs/>
          <w:b/>
        </w:rPr>
        <w:t xml:space="preserve">Professional Development Needs:</w:t>
      </w:r>
      <w:r>
        <w:t xml:space="preserve"> </w:t>
      </w:r>
      <w:r>
        <w:t xml:space="preserve">Over 80% of interviewed teachers expressed a desire for more training in technology integration, special education support, and classroom management strategies tailored to Rio de Janeiro’s urban context.</w:t>
      </w:r>
    </w:p>
    <w:bookmarkEnd w:id="24"/>
    <w:bookmarkStart w:id="25" w:name="discussion-of-results"/>
    <w:p>
      <w:pPr>
        <w:pStyle w:val="Heading2"/>
      </w:pPr>
      <w:r>
        <w:t xml:space="preserve">5. Discussion of Results</w:t>
      </w:r>
    </w:p>
    <w:p>
      <w:pPr>
        <w:pStyle w:val="FirstParagraph"/>
      </w:pPr>
      <w:r>
        <w:t xml:space="preserve">The results align with broader critiques of Brazil’s education system, where Teacher Primary educators are often under-supported despite their central role in shaping national educational outcomes. The findings suggest that systemic reforms must prioritize:</w:t>
      </w:r>
    </w:p>
    <w:p>
      <w:pPr>
        <w:numPr>
          <w:ilvl w:val="0"/>
          <w:numId w:val="1003"/>
        </w:numPr>
        <w:pStyle w:val="Compact"/>
      </w:pPr>
      <w:r>
        <w:rPr>
          <w:bCs/>
          <w:b/>
        </w:rPr>
        <w:t xml:space="preserve">Equitable Funding:</w:t>
      </w:r>
      <w:r>
        <w:t xml:space="preserve"> </w:t>
      </w:r>
      <w:r>
        <w:t xml:space="preserve">Allocating resources to underserved schools through targeted state and federal policies.</w:t>
      </w:r>
    </w:p>
    <w:p>
      <w:pPr>
        <w:numPr>
          <w:ilvl w:val="0"/>
          <w:numId w:val="1003"/>
        </w:numPr>
        <w:pStyle w:val="Compact"/>
      </w:pPr>
      <w:r>
        <w:rPr>
          <w:bCs/>
          <w:b/>
        </w:rPr>
        <w:t xml:space="preserve">Culturally Responsive Training:</w:t>
      </w:r>
      <w:r>
        <w:t xml:space="preserve"> </w:t>
      </w:r>
      <w:r>
        <w:t xml:space="preserve">Incorporating intercultural education modules into teacher certification programs at institutions like the Federal University of Rio de Janeiro (UFRJ).</w:t>
      </w:r>
    </w:p>
    <w:p>
      <w:pPr>
        <w:numPr>
          <w:ilvl w:val="0"/>
          <w:numId w:val="1003"/>
        </w:numPr>
        <w:pStyle w:val="Compact"/>
      </w:pPr>
      <w:r>
        <w:rPr>
          <w:bCs/>
          <w:b/>
        </w:rPr>
        <w:t xml:space="preserve">Tech Integration:</w:t>
      </w:r>
      <w:r>
        <w:t xml:space="preserve"> </w:t>
      </w:r>
      <w:r>
        <w:t xml:space="preserve">Developing partnerships with NGOs and tech companies to provide low-cost digital tools for classrooms.</w:t>
      </w:r>
    </w:p>
    <w:p>
      <w:pPr>
        <w:pStyle w:val="FirstParagraph"/>
      </w:pPr>
      <w:r>
        <w:t xml:space="preserve">Rio de Janeiro’s unique socio-cultural landscape demands that Teacher Primary professionals adapt pedagogical strategies to address both academic and social challenges. For instance, integrating community-based projects (e.g., environmental education in favelas) has shown promise in fostering student motivation and civic awareness.</w:t>
      </w:r>
    </w:p>
    <w:bookmarkEnd w:id="25"/>
    <w:bookmarkStart w:id="26" w:name="conclusion"/>
    <w:p>
      <w:pPr>
        <w:pStyle w:val="Heading2"/>
      </w:pPr>
      <w:r>
        <w:t xml:space="preserve">6. Conclusion</w:t>
      </w:r>
    </w:p>
    <w:p>
      <w:pPr>
        <w:pStyle w:val="FirstParagraph"/>
      </w:pPr>
      <w:r>
        <w:t xml:space="preserve">This thesis demonstrates that Teacher Primary educators in Rio de Janeiro are key to addressing the city’s educational inequalities. However, their effectiveness depends on systemic support, including adequate resources, culturally relevant training, and policies that prioritize equity. The study recommends expanding initiatives like the National Literacy Plan (PNAIC) to include localized curricula and mentorship programs for novice teachers.</w:t>
      </w:r>
    </w:p>
    <w:p>
      <w:pPr>
        <w:pStyle w:val="BodyText"/>
      </w:pPr>
      <w:r>
        <w:t xml:space="preserve">Future research should explore the long-term impact of these interventions on student outcomes. Additionally, comparative studies with other Brazilian cities could provide insights into scalable solutions for urban primary education.</w:t>
      </w:r>
    </w:p>
    <w:bookmarkEnd w:id="26"/>
    <w:bookmarkStart w:id="27" w:name="references"/>
    <w:p>
      <w:pPr>
        <w:pStyle w:val="Heading2"/>
      </w:pPr>
      <w:r>
        <w:t xml:space="preserve">References</w:t>
      </w:r>
    </w:p>
    <w:p>
      <w:pPr>
        <w:numPr>
          <w:ilvl w:val="0"/>
          <w:numId w:val="1004"/>
        </w:numPr>
        <w:pStyle w:val="Compact"/>
      </w:pPr>
      <w:r>
        <w:t xml:space="preserve">Brazilian Institute of Geography and Statistics (IBGE). (2023).</w:t>
      </w:r>
      <w:r>
        <w:t xml:space="preserve"> </w:t>
      </w:r>
      <w:r>
        <w:rPr>
          <w:iCs/>
          <w:i/>
        </w:rPr>
        <w:t xml:space="preserve">Education in Brazil: Regional Reports</w:t>
      </w:r>
      <w:r>
        <w:t xml:space="preserve">.</w:t>
      </w:r>
    </w:p>
    <w:p>
      <w:pPr>
        <w:numPr>
          <w:ilvl w:val="0"/>
          <w:numId w:val="1004"/>
        </w:numPr>
        <w:pStyle w:val="Compact"/>
      </w:pPr>
      <w:r>
        <w:t xml:space="preserve">[Insert Author Names]. (Year). Title of article. Journal Name.</w:t>
      </w:r>
    </w:p>
    <w:p>
      <w:pPr>
        <w:numPr>
          <w:ilvl w:val="0"/>
          <w:numId w:val="1004"/>
        </w:numPr>
        <w:pStyle w:val="Compact"/>
      </w:pPr>
      <w:r>
        <w:t xml:space="preserve">Rio de Janeiro State Education Secretariat (SEEDUC). (2023).</w:t>
      </w:r>
      <w:r>
        <w:t xml:space="preserve"> </w:t>
      </w:r>
      <w:r>
        <w:rPr>
          <w:iCs/>
          <w:i/>
        </w:rPr>
        <w:t xml:space="preserve">State Education Policy Framework</w:t>
      </w:r>
      <w:r>
        <w:t xml:space="preserve">.</w:t>
      </w:r>
    </w:p>
    <w:p>
      <w:pPr>
        <w:pStyle w:val="FirstParagraph"/>
      </w:pPr>
      <w:r>
        <w:rPr>
          <w:bCs/>
          <w:b/>
        </w:rPr>
        <w:t xml:space="preserve">Note:</w:t>
      </w:r>
      <w:r>
        <w:t xml:space="preserve"> </w:t>
      </w:r>
      <w:r>
        <w:t xml:space="preserve">This document is a model for a Master Thesis and does not reflect original research data. It is intended to guide structure and content related to "Teacher Primary" in the context of Brazil Rio de Janeiro.</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Teacher Primary in Brazil Rio de Janeiro</dc:title>
  <dc:creator/>
  <dc:language>en</dc:language>
  <cp:keywords/>
  <dcterms:created xsi:type="dcterms:W3CDTF">2026-07-23T15:12:31Z</dcterms:created>
  <dcterms:modified xsi:type="dcterms:W3CDTF">2026-07-23T15:12:31Z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