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13446969b52a637fb7541f4107f79be17c92155"/>
    <w:p>
      <w:pPr>
        <w:pStyle w:val="Heading1"/>
      </w:pPr>
      <w:r>
        <w:t xml:space="preserve">Master Thesis: The Role of a Teacher Primary in France Lyon</w:t>
      </w:r>
    </w:p>
    <w:p>
      <w:pPr>
        <w:pStyle w:val="FirstParagraph"/>
      </w:pPr>
      <w:r>
        <w:rPr>
          <w:bCs/>
          <w:b/>
        </w:rPr>
        <w:t xml:space="preserve">Introduction:</w:t>
      </w:r>
    </w:p>
    <w:p>
      <w:pPr>
        <w:pStyle w:val="BodyText"/>
      </w:pPr>
      <w:r>
        <w:t xml:space="preserve">The purpose of this Master Thesis is to explore the multifaceted role of a Teacher Primary within the educational landscape of Lyon, France. As a city known for its rich cultural heritage and progressive educational policies, Lyon provides a unique context for examining how primary education shapes young minds in the 21st century. This thesis will analyze the responsibilities, challenges, and opportunities faced by Teachers Primary in Lyon while highlighting their critical role in fostering academic achievement and social development among students. The study is grounded in both theoretical frameworks of pedagogy and empirical data from schools across Lyon’s diverse neighborhoods.</w:t>
      </w:r>
    </w:p>
    <w:bookmarkStart w:id="20" w:name="the-educational-framework-of-france"/>
    <w:p>
      <w:pPr>
        <w:pStyle w:val="Heading2"/>
      </w:pPr>
      <w:r>
        <w:t xml:space="preserve">1. The Educational Framework of France</w:t>
      </w:r>
    </w:p>
    <w:p>
      <w:pPr>
        <w:pStyle w:val="FirstParagraph"/>
      </w:pPr>
      <w:r>
        <w:t xml:space="preserve">France’s educational system is structured around a national curriculum, with primary education (école élémentaire) targeting children aged 6 to 11. Teachers Primary in France are responsible for teaching a wide range of subjects, including mathematics, literature, science, and physical education. The French Ministry of Education (Ministère de l'Éducation Nationale) sets national standards for teaching methods and student assessments. However, local schools in Lyon often adapt these guidelines to reflect the city’s unique socio-economic dynamics.</w:t>
      </w:r>
    </w:p>
    <w:p>
      <w:pPr>
        <w:pStyle w:val="BodyText"/>
      </w:pPr>
      <w:r>
        <w:t xml:space="preserve">Lyon’s educational environment is shaped by its status as a major urban center with a mix of public, private, and charter (lycée à charte) primary schools. The city’s commitment to inclusivity and innovation has led to initiatives such as the "école inclusive" model, which emphasizes differentiated instruction for students with diverse needs. Teachers Primary in Lyon are thus required to balance adherence to national mandates with flexibility in addressing local challenges.</w:t>
      </w:r>
    </w:p>
    <w:bookmarkEnd w:id="20"/>
    <w:bookmarkStart w:id="21" w:name="the-role-of-a-teacher-primary-in-lyon"/>
    <w:p>
      <w:pPr>
        <w:pStyle w:val="Heading2"/>
      </w:pPr>
      <w:r>
        <w:t xml:space="preserve">2. The Role of a Teacher Primary in Lyon</w:t>
      </w:r>
    </w:p>
    <w:p>
      <w:pPr>
        <w:pStyle w:val="FirstParagraph"/>
      </w:pPr>
      <w:r>
        <w:t xml:space="preserve">The role of a Teacher Primary extends beyond academic instruction; it involves nurturing students’ emotional and social growth while fostering a lifelong love for learning. In Lyon, this role is amplified by the city’s multicultural population, which includes communities from across France and around the globe. Teachers must navigate linguistic diversity, cultural sensitivities, and varying levels of parental involvement to create an inclusive classroom environment.</w:t>
      </w:r>
    </w:p>
    <w:p>
      <w:pPr>
        <w:pStyle w:val="BodyText"/>
      </w:pPr>
      <w:r>
        <w:t xml:space="preserve">Key responsibilities of a Teacher Primary in Lyon include:</w:t>
      </w:r>
    </w:p>
    <w:p>
      <w:pPr>
        <w:numPr>
          <w:ilvl w:val="0"/>
          <w:numId w:val="1001"/>
        </w:numPr>
        <w:pStyle w:val="Compact"/>
      </w:pPr>
      <w:r>
        <w:rPr>
          <w:bCs/>
          <w:b/>
        </w:rPr>
        <w:t xml:space="preserve">Curriculum Delivery:</w:t>
      </w:r>
      <w:r>
        <w:t xml:space="preserve"> </w:t>
      </w:r>
      <w:r>
        <w:t xml:space="preserve">Implementing national educational standards while tailoring lessons to meet the needs of Lyon’s diverse student body.</w:t>
      </w:r>
    </w:p>
    <w:p>
      <w:pPr>
        <w:numPr>
          <w:ilvl w:val="0"/>
          <w:numId w:val="1001"/>
        </w:numPr>
        <w:pStyle w:val="Compact"/>
      </w:pPr>
      <w:r>
        <w:rPr>
          <w:bCs/>
          <w:b/>
        </w:rPr>
        <w:t xml:space="preserve">Classroom Management:</w:t>
      </w:r>
      <w:r>
        <w:t xml:space="preserve"> </w:t>
      </w:r>
      <w:r>
        <w:t xml:space="preserve">Creating structured yet dynamic learning environments that encourage creativity and critical thinking.</w:t>
      </w:r>
    </w:p>
    <w:p>
      <w:pPr>
        <w:numPr>
          <w:ilvl w:val="0"/>
          <w:numId w:val="1001"/>
        </w:numPr>
        <w:pStyle w:val="Compact"/>
      </w:pPr>
      <w:r>
        <w:rPr>
          <w:bCs/>
          <w:b/>
        </w:rPr>
        <w:t xml:space="preserve">Socio-Emotional Support:</w:t>
      </w:r>
      <w:r>
        <w:t xml:space="preserve"> </w:t>
      </w:r>
      <w:r>
        <w:t xml:space="preserve">Addressing students’ emotional well-being through activities that promote empathy, collaboration, and self-confidence.</w:t>
      </w:r>
    </w:p>
    <w:p>
      <w:pPr>
        <w:numPr>
          <w:ilvl w:val="0"/>
          <w:numId w:val="1001"/>
        </w:numPr>
        <w:pStyle w:val="Compact"/>
      </w:pPr>
      <w:r>
        <w:rPr>
          <w:bCs/>
          <w:b/>
        </w:rPr>
        <w:t xml:space="preserve">Parental Engagement:</w:t>
      </w:r>
      <w:r>
        <w:t xml:space="preserve"> </w:t>
      </w:r>
      <w:r>
        <w:t xml:space="preserve">Collaborating with families to reinforce educational goals and address concerns related to learning or behavior.</w:t>
      </w:r>
    </w:p>
    <w:bookmarkEnd w:id="21"/>
    <w:bookmarkStart w:id="22" w:name="Xbdc8169dcea79f1c00077fe9bd71ca5023b0778"/>
    <w:p>
      <w:pPr>
        <w:pStyle w:val="Heading2"/>
      </w:pPr>
      <w:r>
        <w:t xml:space="preserve">3. Challenges Faced by Teachers Primary in Lyon</w:t>
      </w:r>
    </w:p>
    <w:p>
      <w:pPr>
        <w:pStyle w:val="FirstParagraph"/>
      </w:pPr>
      <w:r>
        <w:t xml:space="preserve">Despite the rewarding aspects of teaching, Teachers Primary in Lyon face unique challenges. One significant issue is the pressure of standardized assessments (such as the "certificat d'études primaires") and the emphasis on academic performance. This can lead to stress for both educators and students, particularly in under-resourced schools.</w:t>
      </w:r>
    </w:p>
    <w:p>
      <w:pPr>
        <w:pStyle w:val="BodyText"/>
      </w:pPr>
      <w:r>
        <w:t xml:space="preserve">Another challenge is addressing disparities in student preparedness. Lyon’s socio-economic diversity means that some students enter primary school with limited access to pre-school education or parental support for homework. Teachers must therefore develop strategies to bridge these gaps while maintaining high academic standards.</w:t>
      </w:r>
    </w:p>
    <w:p>
      <w:pPr>
        <w:pStyle w:val="BodyText"/>
      </w:pPr>
      <w:r>
        <w:t xml:space="preserve">Beyond academic challenges, Teachers Primary in Lyon also grapple with administrative burdens, including excessive paperwork and the need to comply with ever-changing educational policies. Additionally, the integration of digital tools into classrooms requires ongoing professional development, which can be time-consuming for educators already stretched thin.</w:t>
      </w:r>
    </w:p>
    <w:bookmarkEnd w:id="22"/>
    <w:bookmarkStart w:id="23" w:name="case-studies-and-best-practices-in-lyon"/>
    <w:p>
      <w:pPr>
        <w:pStyle w:val="Heading2"/>
      </w:pPr>
      <w:r>
        <w:t xml:space="preserve">4. Case Studies and Best Practices in Lyon</w:t>
      </w:r>
    </w:p>
    <w:p>
      <w:pPr>
        <w:pStyle w:val="FirstParagraph"/>
      </w:pPr>
      <w:r>
        <w:t xml:space="preserve">To illustrate how Teachers Primary in Lyon navigate these challenges, this section presents case studies from two local schools: one located in the historic district of Vieux Lyon and another in the newer Croix-Rousse neighborhood.</w:t>
      </w:r>
    </w:p>
    <w:p>
      <w:pPr>
        <w:pStyle w:val="BodyText"/>
      </w:pPr>
      <w:r>
        <w:rPr>
          <w:bCs/>
          <w:b/>
        </w:rPr>
        <w:t xml:space="preserve">Case Study 1: Vieux Lyon School</w:t>
      </w:r>
    </w:p>
    <w:p>
      <w:pPr>
        <w:pStyle w:val="BodyText"/>
      </w:pPr>
      <w:r>
        <w:t xml:space="preserve">This school, serving a predominantly middle-class population, has implemented a project-based learning approach to enhance student engagement. Teachers collaborate with local museums and historical sites to create interdisciplinary lessons that connect academic concepts with the city’s cultural heritage. For example, students study French literature by exploring works from Lyon-born authors like François Rabelais.</w:t>
      </w:r>
    </w:p>
    <w:p>
      <w:pPr>
        <w:pStyle w:val="BodyText"/>
      </w:pPr>
      <w:r>
        <w:rPr>
          <w:bCs/>
          <w:b/>
        </w:rPr>
        <w:t xml:space="preserve">Case Study 2: Croix-Rousse School</w:t>
      </w:r>
    </w:p>
    <w:p>
      <w:pPr>
        <w:pStyle w:val="BodyText"/>
      </w:pPr>
      <w:r>
        <w:t xml:space="preserve">Located in a socio-economically diverse area, this school focuses on bilingual education and inclusion. Teachers Primary here use peer mentoring programs to support students with limited proficiency in French while incorporating multilingual resources into their lessons. The school also partners with local NGOs to provide after-school tutoring and family workshops.</w:t>
      </w:r>
    </w:p>
    <w:bookmarkEnd w:id="23"/>
    <w:bookmarkStart w:id="24" w:name="pedagogical-innovations-in-lyon"/>
    <w:p>
      <w:pPr>
        <w:pStyle w:val="Heading2"/>
      </w:pPr>
      <w:r>
        <w:t xml:space="preserve">5. Pedagogical Innovations in Lyon</w:t>
      </w:r>
    </w:p>
    <w:p>
      <w:pPr>
        <w:pStyle w:val="FirstParagraph"/>
      </w:pPr>
      <w:r>
        <w:t xml:space="preserve">Lyon’s primary schools are at the forefront of pedagogical innovation, driven by both national trends and local initiatives. For instance, the city has adopted the "école du futur" (school of the future) model, which emphasizes technology integration and student autonomy. Teachers Primary in Lyon are trained to use digital platforms for personalized learning and to incorporate gamification techniques into lessons.</w:t>
      </w:r>
    </w:p>
    <w:p>
      <w:pPr>
        <w:pStyle w:val="BodyText"/>
      </w:pPr>
      <w:r>
        <w:t xml:space="preserve">Another notable innovation is the focus on eco-education. Many primary schools in Lyon have integrated environmental sustainability into their curricula, teaching students about recycling, renewable energy, and biodiversity. Teachers often organize outdoor learning activities in the city’s parks or along the Rhône River to make these lessons tangible.</w:t>
      </w:r>
    </w:p>
    <w:bookmarkEnd w:id="24"/>
    <w:bookmarkStart w:id="25" w:name="conclusion"/>
    <w:p>
      <w:pPr>
        <w:pStyle w:val="Heading2"/>
      </w:pPr>
      <w:r>
        <w:t xml:space="preserve">6. Conclusion</w:t>
      </w:r>
    </w:p>
    <w:p>
      <w:pPr>
        <w:pStyle w:val="FirstParagraph"/>
      </w:pPr>
      <w:r>
        <w:t xml:space="preserve">The role of a Teacher Primary in Lyon is both demanding and transformative. In a city that values education as a cornerstone of its identity, these educators play a pivotal role in shaping the future of France’s youngest generation. By addressing challenges such as inequality, administrative pressures, and cultural diversity while embracing innovative pedagogical practices, Teachers Primary in Lyon contribute to a resilient and inclusive educational system.</w:t>
      </w:r>
    </w:p>
    <w:p>
      <w:pPr>
        <w:pStyle w:val="BodyText"/>
      </w:pPr>
      <w:r>
        <w:t xml:space="preserve">This thesis underscores the importance of supporting Teachers Primary through adequate training, resources, and policy reforms. As Lyon continues to evolve as a hub for education and innovation, the contributions of its primary school teachers will remain central to achieving equitable outcomes for all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Teacher Primary in France Lyon</dc:title>
  <dc:creator/>
  <dc:language>en</dc:language>
  <cp:keywords/>
  <dcterms:created xsi:type="dcterms:W3CDTF">2026-07-21T01:50:19Z</dcterms:created>
  <dcterms:modified xsi:type="dcterms:W3CDTF">2026-07-21T01:50:19Z</dcterms:modified>
</cp:coreProperties>
</file>

<file path=docProps/custom.xml><?xml version="1.0" encoding="utf-8"?>
<Properties xmlns="http://schemas.openxmlformats.org/officeDocument/2006/custom-properties" xmlns:vt="http://schemas.openxmlformats.org/officeDocument/2006/docPropsVTypes"/>
</file>