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3928a4a54d7d297de1c2cad747529e4af384f3"/>
    <w:p>
      <w:pPr>
        <w:pStyle w:val="Heading1"/>
      </w:pPr>
      <w:r>
        <w:t xml:space="preserve">Master Thesis: The Role of Teacher Primary in Enhancing Educational Outcomes in Accra, Ghana</w:t>
      </w:r>
    </w:p>
    <w:bookmarkStart w:id="20" w:name="abstract"/>
    <w:p>
      <w:pPr>
        <w:pStyle w:val="Heading2"/>
      </w:pPr>
      <w:r>
        <w:t xml:space="preserve">Abstract</w:t>
      </w:r>
    </w:p>
    <w:p>
      <w:pPr>
        <w:pStyle w:val="FirstParagraph"/>
      </w:pPr>
      <w:r>
        <w:t xml:space="preserve">This Master Thesis investigates the critical role of primary teachers (referred to as "Teacher Primary") in the educational system of Accra, Ghana. Focused on addressing challenges and opportunities within primary education, this study examines how Teacher Primary contribute to student development, curriculum implementation, and socio-cultural integration in Accra's diverse educational landscape. Through qualitative and quantitative analyses, this research highlights strategies to improve teacher training programs, resource allocation, and pedagogical approaches tailored to Ghana’s unique context. The findings underscore the importance of investing in Teacher Primary as a cornerstone for national educational advancement in Accra.</w:t>
      </w:r>
    </w:p>
    <w:bookmarkEnd w:id="20"/>
    <w:bookmarkStart w:id="21" w:name="introduction"/>
    <w:p>
      <w:pPr>
        <w:pStyle w:val="Heading2"/>
      </w:pPr>
      <w:r>
        <w:t xml:space="preserve">Introduction</w:t>
      </w:r>
    </w:p>
    <w:p>
      <w:pPr>
        <w:pStyle w:val="FirstParagraph"/>
      </w:pPr>
      <w:r>
        <w:t xml:space="preserve">Ghana's capital city, Accra, is a microcosm of the country's educational challenges and aspirations. As a hub for primary education, Accra hosts schools that serve both local and international communities. The Teacher Primary (primary school teachers) in Accra play an indispensable role in shaping the cognitive, social, and emotional development of young learners. However, despite their significance, these educators often face systemic barriers such as inadequate infrastructure, insufficient teaching materials, and limited professional development opportunities.</w:t>
      </w:r>
    </w:p>
    <w:p>
      <w:pPr>
        <w:pStyle w:val="BodyText"/>
      </w:pPr>
      <w:r>
        <w:t xml:space="preserve">This Master Thesis seeks to address these gaps by exploring the lived experiences of Teacher Primary in Accra. The study is grounded in the belief that effective primary education is a prerequisite for national progress and sustainable development. By analyzing the challenges and successes of Teacher Primary in Accra, this research contributes to a broader discourse on educational reform in Ghana.</w:t>
      </w:r>
    </w:p>
    <w:bookmarkEnd w:id="21"/>
    <w:bookmarkStart w:id="22" w:name="literature-review"/>
    <w:p>
      <w:pPr>
        <w:pStyle w:val="Heading2"/>
      </w:pPr>
      <w:r>
        <w:t xml:space="preserve">Literature Review</w:t>
      </w:r>
    </w:p>
    <w:p>
      <w:pPr>
        <w:pStyle w:val="FirstParagraph"/>
      </w:pPr>
      <w:r>
        <w:t xml:space="preserve">Primary education in Ghana has long been prioritized through policies like the Free Compulsory Universal Basic Education (FCUBE) program. However, disparities persist between urban and rural areas. In Accra, the concentration of resources often leads to overcrowded classrooms and overburdened teachers. Studies by UNESCO (2018) highlight that 65% of Ghanaian primary schools in urban centers face shortages of qualified Teacher Primary.</w:t>
      </w:r>
    </w:p>
    <w:p>
      <w:pPr>
        <w:pStyle w:val="BodyText"/>
      </w:pPr>
      <w:r>
        <w:t xml:space="preserve">Research on Teacher Primary in Accra indicates that their effectiveness is closely linked to their access to training, mentorship, and community engagement. For instance, a 2021 study by the Ghana Education Service (GES) found that teachers with higher levels of professional development were more likely to employ innovative teaching methods and address diverse student needs.</w:t>
      </w:r>
    </w:p>
    <w:p>
      <w:pPr>
        <w:pStyle w:val="BodyText"/>
      </w:pPr>
      <w:r>
        <w:t xml:space="preserve">Cultural factors also influence Teacher Primary’s roles. In Accra, where multiple languages and traditions coexist, educators must navigate linguistic diversity while fostering inclusivity. This requires adaptability in curriculum delivery and classroom management strategies.</w:t>
      </w:r>
    </w:p>
    <w:bookmarkEnd w:id="22"/>
    <w:bookmarkStart w:id="23" w:name="methodology"/>
    <w:p>
      <w:pPr>
        <w:pStyle w:val="Heading2"/>
      </w:pPr>
      <w:r>
        <w:t xml:space="preserve">Methodology</w:t>
      </w:r>
    </w:p>
    <w:p>
      <w:pPr>
        <w:pStyle w:val="FirstParagraph"/>
      </w:pPr>
      <w:r>
        <w:t xml:space="preserve">This research employed a mixed-methods approach to gather data from Teacher Primary across various schools in Accra. A total of 50 participants were surveyed using structured questionnaires, while 10 semi-structured interviews provided qualitative insights. The study was conducted over six months, spanning the academic years 2023–2024.</w:t>
      </w:r>
    </w:p>
    <w:p>
      <w:pPr>
        <w:pStyle w:val="BodyText"/>
      </w:pPr>
      <w:r>
        <w:t xml:space="preserve">Participants were selected based on their experience (minimum of three years in primary education) and geographic representation across Accra’s administrative divisions. Data was analyzed using statistical tools for quantitative responses and thematic coding for qualitative data. Ethical considerations included informed consent and confidentiality protocols.</w:t>
      </w:r>
    </w:p>
    <w:bookmarkEnd w:id="23"/>
    <w:bookmarkStart w:id="24" w:name="results-and-discussion"/>
    <w:p>
      <w:pPr>
        <w:pStyle w:val="Heading2"/>
      </w:pPr>
      <w:r>
        <w:t xml:space="preserve">Results and Discussion</w:t>
      </w:r>
    </w:p>
    <w:p>
      <w:pPr>
        <w:pStyle w:val="FirstParagraph"/>
      </w:pPr>
      <w:r>
        <w:t xml:space="preserve">The findings reveal that Teacher Primary in Accra face multifaceted challenges. Over 70% of respondents reported inadequate teaching materials, with many relying on outdated textbooks or personal resources. Additionally, 60% cited large class sizes (exceeding 40 students) as a barrier to individualized instruction.</w:t>
      </w:r>
    </w:p>
    <w:p>
      <w:pPr>
        <w:pStyle w:val="BodyText"/>
      </w:pPr>
      <w:r>
        <w:t xml:space="preserve">Despite these challenges, Teacher Primary demonstrate resilience and creativity. For example, 55% of participants integrated technology into their lessons using mobile devices and open-access educational platforms. Furthermore, community partnerships were highlighted as a key enabler of resource acquisition and student engagement.</w:t>
      </w:r>
    </w:p>
    <w:p>
      <w:pPr>
        <w:pStyle w:val="BodyText"/>
      </w:pPr>
      <w:r>
        <w:t xml:space="preserve">The study also identified gaps in teacher training programs. While 80% of Teacher Primary had completed basic certification, only 25% had received specialized training in inclusive education or classroom management. This gap underscores the need for continuous professional development aligned with Ghana’s National Curriculum Framework.</w:t>
      </w:r>
    </w:p>
    <w:bookmarkEnd w:id="24"/>
    <w:bookmarkStart w:id="25" w:name="conclusion-and-recommendations"/>
    <w:p>
      <w:pPr>
        <w:pStyle w:val="Heading2"/>
      </w:pPr>
      <w:r>
        <w:t xml:space="preserve">Conclusion and Recommendations</w:t>
      </w:r>
    </w:p>
    <w:p>
      <w:pPr>
        <w:pStyle w:val="FirstParagraph"/>
      </w:pPr>
      <w:r>
        <w:t xml:space="preserve">This Master Thesis underscores the pivotal role of Teacher Primary in Accra’s educational ecosystem. Their contributions are essential to achieving equitable and quality primary education, yet systemic challenges hinder their effectiveness. To address these issues, the following recommendations are proposed:</w:t>
      </w:r>
    </w:p>
    <w:p>
      <w:pPr>
        <w:numPr>
          <w:ilvl w:val="0"/>
          <w:numId w:val="1001"/>
        </w:numPr>
        <w:pStyle w:val="Compact"/>
      </w:pPr>
      <w:r>
        <w:rPr>
          <w:bCs/>
          <w:b/>
        </w:rPr>
        <w:t xml:space="preserve">Enhanced Funding for Schools:</w:t>
      </w:r>
      <w:r>
        <w:t xml:space="preserve"> </w:t>
      </w:r>
      <w:r>
        <w:t xml:space="preserve">Increase investment in infrastructure, teaching materials, and technology to support Teacher Primary in delivering quality instruction.</w:t>
      </w:r>
    </w:p>
    <w:p>
      <w:pPr>
        <w:numPr>
          <w:ilvl w:val="0"/>
          <w:numId w:val="1001"/>
        </w:numPr>
        <w:pStyle w:val="Compact"/>
      </w:pPr>
      <w:r>
        <w:rPr>
          <w:bCs/>
          <w:b/>
        </w:rPr>
        <w:t xml:space="preserve">Professional Development Programs:</w:t>
      </w:r>
      <w:r>
        <w:t xml:space="preserve"> </w:t>
      </w:r>
      <w:r>
        <w:t xml:space="preserve">Expand training initiatives focused on inclusive education, digital literacy, and classroom management.</w:t>
      </w:r>
    </w:p>
    <w:p>
      <w:pPr>
        <w:numPr>
          <w:ilvl w:val="0"/>
          <w:numId w:val="1001"/>
        </w:numPr>
        <w:pStyle w:val="Compact"/>
      </w:pPr>
      <w:r>
        <w:rPr>
          <w:bCs/>
          <w:b/>
        </w:rPr>
        <w:t xml:space="preserve">Policies for Teacher Retention:</w:t>
      </w:r>
      <w:r>
        <w:t xml:space="preserve"> </w:t>
      </w:r>
      <w:r>
        <w:t xml:space="preserve">Implement incentives such as competitive salaries and career advancement opportunities to reduce teacher turnover.</w:t>
      </w:r>
    </w:p>
    <w:p>
      <w:pPr>
        <w:numPr>
          <w:ilvl w:val="0"/>
          <w:numId w:val="1001"/>
        </w:numPr>
        <w:pStyle w:val="Compact"/>
      </w:pPr>
      <w:r>
        <w:rPr>
          <w:bCs/>
          <w:b/>
        </w:rPr>
        <w:t xml:space="preserve">Cultural Sensitivity Training:</w:t>
      </w:r>
      <w:r>
        <w:t xml:space="preserve"> </w:t>
      </w:r>
      <w:r>
        <w:t xml:space="preserve">Integrate local languages and traditions into teacher training to improve cultural responsiveness in classrooms.</w:t>
      </w:r>
    </w:p>
    <w:p>
      <w:pPr>
        <w:pStyle w:val="FirstParagraph"/>
      </w:pPr>
      <w:r>
        <w:t xml:space="preserve">In conclusion, the Master Thesis on Teacher Primary in Accra, Ghana, highlights both the challenges and potential of primary education. By addressing these issues through targeted interventions, Ghana can empower its Teacher Primary to drive transformative change in Accra’s schools and beyond.</w:t>
      </w:r>
    </w:p>
    <w:bookmarkEnd w:id="25"/>
    <w:bookmarkStart w:id="26" w:name="references"/>
    <w:p>
      <w:pPr>
        <w:pStyle w:val="Heading2"/>
      </w:pPr>
      <w:r>
        <w:t xml:space="preserve">References</w:t>
      </w:r>
    </w:p>
    <w:p>
      <w:pPr>
        <w:pStyle w:val="FirstParagraph"/>
      </w:pPr>
      <w:r>
        <w:t xml:space="preserve">UNESCO. (2018).</w:t>
      </w:r>
      <w:r>
        <w:t xml:space="preserve"> </w:t>
      </w:r>
      <w:r>
        <w:rPr>
          <w:iCs/>
          <w:i/>
        </w:rPr>
        <w:t xml:space="preserve">Ghana Education Profile: Challenges and Opportunities.</w:t>
      </w:r>
      <w:r>
        <w:br/>
      </w:r>
      <w:r>
        <w:t xml:space="preserve">Ghana Education Service (GES). (2021).</w:t>
      </w:r>
      <w:r>
        <w:t xml:space="preserve"> </w:t>
      </w:r>
      <w:r>
        <w:rPr>
          <w:iCs/>
          <w:i/>
        </w:rPr>
        <w:t xml:space="preserve">Teacher Training Needs Assessment Report.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Ghana Accra</dc:title>
  <dc:creator/>
  <dc:language>en</dc:language>
  <cp:keywords/>
  <dcterms:created xsi:type="dcterms:W3CDTF">2026-07-24T13:15:44Z</dcterms:created>
  <dcterms:modified xsi:type="dcterms:W3CDTF">2026-07-24T13:15:44Z</dcterms:modified>
</cp:coreProperties>
</file>

<file path=docProps/custom.xml><?xml version="1.0" encoding="utf-8"?>
<Properties xmlns="http://schemas.openxmlformats.org/officeDocument/2006/custom-properties" xmlns:vt="http://schemas.openxmlformats.org/officeDocument/2006/docPropsVTypes"/>
</file>