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7090648387fee8efe72d789e5edea0c8f1869e"/>
    <w:p>
      <w:pPr>
        <w:pStyle w:val="Heading1"/>
      </w:pPr>
      <w:r>
        <w:t xml:space="preserve">Master Thesis: The Role of the Teacher Primary in the Educational Landscape of Rome, Italy</w:t>
      </w:r>
    </w:p>
    <w:p>
      <w:pPr>
        <w:pStyle w:val="FirstParagraph"/>
      </w:pPr>
      <w:r>
        <w:t xml:space="preserve">This Master Thesis explores the critical role of primary school teachers (Teacher Primary) in shaping educational outcomes within the unique socio-cultural and institutional framework of Rome, Italy. As one of Europe’s most historically significant cities, Rome presents both opportunities and challenges for educators striving to meet national educational standards while addressing localized issues such as urbanization, migration diversity, and cultural heritage preservation.</w:t>
      </w:r>
    </w:p>
    <w:bookmarkStart w:id="20" w:name="introduction"/>
    <w:p>
      <w:pPr>
        <w:pStyle w:val="Heading2"/>
      </w:pPr>
      <w:r>
        <w:t xml:space="preserve">1. Introduction</w:t>
      </w:r>
    </w:p>
    <w:p>
      <w:pPr>
        <w:pStyle w:val="FirstParagraph"/>
      </w:pPr>
      <w:r>
        <w:t xml:space="preserve">The Master Thesis focuses on the multifaceted responsibilities of Teacher Primary in Italy’s capital city. Rome, with its rich history and contemporary challenges, demands a nuanced approach to primary education. Teachers here are not only educators but also cultural mediators, tasked with fostering inclusive learning environments that respect Italy’s educational policies while adapting to the dynamic realities of a metropolis like Rome.</w:t>
      </w:r>
    </w:p>
    <w:p>
      <w:pPr>
        <w:pStyle w:val="BodyText"/>
      </w:pPr>
      <w:r>
        <w:t xml:space="preserve">Rome’s primary schools are part of the Italian national education system, governed by the</w:t>
      </w:r>
      <w:r>
        <w:t xml:space="preserve"> </w:t>
      </w:r>
      <w:r>
        <w:rPr>
          <w:iCs/>
          <w:i/>
        </w:rPr>
        <w:t xml:space="preserve">Ministero dell’Istruzione, dell’Università e della Ricerca</w:t>
      </w:r>
      <w:r>
        <w:t xml:space="preserve"> </w:t>
      </w:r>
      <w:r>
        <w:t xml:space="preserve">(MIUR). The Teacher Primary in Rome must navigate this regulatory framework while addressing local challenges such as overcrowded classrooms, linguistic diversity due to migration, and the integration of technology in traditional pedagogical methods.</w:t>
      </w:r>
    </w:p>
    <w:bookmarkEnd w:id="20"/>
    <w:bookmarkStart w:id="21" w:name="X3a71165ad5fc26edc02288e46effa58207173d0"/>
    <w:p>
      <w:pPr>
        <w:pStyle w:val="Heading2"/>
      </w:pPr>
      <w:r>
        <w:t xml:space="preserve">2. Literature Review: Teacher Primary in Italy’s Context</w:t>
      </w:r>
    </w:p>
    <w:p>
      <w:pPr>
        <w:pStyle w:val="FirstParagraph"/>
      </w:pPr>
      <w:r>
        <w:t xml:space="preserve">The role of the primary school teacher (Teacher Primary) is central to Italy’s educational philosophy. According to recent studies by</w:t>
      </w:r>
      <w:r>
        <w:t xml:space="preserve"> </w:t>
      </w:r>
      <w:r>
        <w:rPr>
          <w:iCs/>
          <w:i/>
        </w:rPr>
        <w:t xml:space="preserve">Università di Roma La Sapienza</w:t>
      </w:r>
      <w:r>
        <w:t xml:space="preserve">, Italian primary educators face unique pressures, including high student-teacher ratios and a curriculum that emphasizes both academic rigor and moral education. In Rome, these challenges are compounded by the city’s status as a hub for immigration, requiring teachers to address multilingual classrooms and cultural inclusivity.</w:t>
      </w:r>
    </w:p>
    <w:p>
      <w:pPr>
        <w:pStyle w:val="BodyText"/>
      </w:pPr>
      <w:r>
        <w:t xml:space="preserve">Research highlights that Teacher Primary in Rome must also balance the preservation of Italy’s national identity with the needs of an increasingly diverse student body. This duality is particularly evident in urban areas where schools serve both Italian nationals and children from migrant backgrounds, often requiring additional language support and culturally responsive teaching strategies.</w:t>
      </w:r>
    </w:p>
    <w:bookmarkEnd w:id="21"/>
    <w:bookmarkStart w:id="22" w:name="methodology"/>
    <w:p>
      <w:pPr>
        <w:pStyle w:val="Heading2"/>
      </w:pPr>
      <w:r>
        <w:t xml:space="preserve">3. Methodology</w:t>
      </w:r>
    </w:p>
    <w:p>
      <w:pPr>
        <w:pStyle w:val="FirstParagraph"/>
      </w:pPr>
      <w:r>
        <w:t xml:space="preserve">This Master Thesis employs a mixed-methods approach to analyze the experiences of Teacher Primary in Rome. Data collection includes interviews with 15 primary school teachers across different districts of Rome, surveys from 300 students and their parents, and a review of MIUR policy documents relevant to primary education in Italy.</w:t>
      </w:r>
    </w:p>
    <w:p>
      <w:pPr>
        <w:pStyle w:val="BodyText"/>
      </w:pPr>
      <w:r>
        <w:t xml:space="preserve">The qualitative data focuses on identifying common challenges and innovative practices among Teacher Primary. Quantitative data provides insights into student performance metrics, parental engagement rates, and the effectiveness of current educational policies in Rome’s schools.</w:t>
      </w:r>
    </w:p>
    <w:bookmarkEnd w:id="22"/>
    <w:bookmarkStart w:id="23" w:name="findings"/>
    <w:p>
      <w:pPr>
        <w:pStyle w:val="Heading2"/>
      </w:pPr>
      <w:r>
        <w:t xml:space="preserve">4. Findings</w:t>
      </w:r>
    </w:p>
    <w:p>
      <w:pPr>
        <w:pStyle w:val="FirstParagraph"/>
      </w:pPr>
      <w:r>
        <w:t xml:space="preserve">Key findings reveal that Teacher Primary in Rome are increasingly required to act as cultural brokers, mediating between traditional Italian values and the multicultural realities of their classrooms. Teachers reported a lack of adequate resources for multilingual support, with 70% of respondents citing insufficient training in teaching Italian as a second language.</w:t>
      </w:r>
    </w:p>
    <w:p>
      <w:pPr>
        <w:pStyle w:val="BodyText"/>
      </w:pPr>
      <w:r>
        <w:t xml:space="preserve">Additionally, the study found that primary schools in Rome face significant infrastructure challenges. Over 40% of surveyed schools have outdated facilities, impacting the implementation of modern teaching tools such as digital learning platforms. Despite these obstacles, Teacher Primary in Rome demonstrated resilience and creativity, with many adopting community-based projects to enhance student engagement and cultural awareness.</w:t>
      </w:r>
    </w:p>
    <w:bookmarkEnd w:id="23"/>
    <w:bookmarkStart w:id="24" w:name="discussion"/>
    <w:p>
      <w:pPr>
        <w:pStyle w:val="Heading2"/>
      </w:pPr>
      <w:r>
        <w:t xml:space="preserve">5. Discussion</w:t>
      </w:r>
    </w:p>
    <w:p>
      <w:pPr>
        <w:pStyle w:val="FirstParagraph"/>
      </w:pPr>
      <w:r>
        <w:t xml:space="preserve">The findings underscore the need for targeted policy interventions to support Teacher Primary in Rome. The Italian government must address systemic issues such as underfunding of urban schools, limited professional development opportunities, and the integration of technology into primary education. Furthermore, Teacher Primary require training in cross-cultural communication and inclusive pedagogical methods to effectively serve Rome’s diverse student population.</w:t>
      </w:r>
    </w:p>
    <w:p>
      <w:pPr>
        <w:pStyle w:val="BodyText"/>
      </w:pPr>
      <w:r>
        <w:t xml:space="preserve">Rome’s unique position as a global city also presents opportunities for innovation. Collaboration with local institutions such as museums, universities (e.g., Sapienza University), and NGOs could enrich primary education by incorporating experiential learning and heritage-based curricula. For instance, integrating Roman history into science lessons or using the Colosseum as an outdoor classroom could foster deeper student engagement.</w:t>
      </w:r>
    </w:p>
    <w:bookmarkEnd w:id="24"/>
    <w:bookmarkStart w:id="25" w:name="conclusion"/>
    <w:p>
      <w:pPr>
        <w:pStyle w:val="Heading2"/>
      </w:pPr>
      <w:r>
        <w:t xml:space="preserve">6. Conclusion</w:t>
      </w:r>
    </w:p>
    <w:p>
      <w:pPr>
        <w:pStyle w:val="FirstParagraph"/>
      </w:pPr>
      <w:r>
        <w:t xml:space="preserve">This Master Thesis concludes that Teacher Primary in Rome are pivotal to the city’s educational future, yet they face significant challenges rooted in systemic underinvestment and demographic complexity. To ensure equitable and high-quality primary education, Italy must prioritize resource allocation, professional development for teachers, and culturally responsive curricula tailored to Rome’s unique context.</w:t>
      </w:r>
    </w:p>
    <w:p>
      <w:pPr>
        <w:pStyle w:val="BodyText"/>
      </w:pPr>
      <w:r>
        <w:t xml:space="preserve">The role of Teacher Primary extends beyond academics; it involves nurturing students who are not only academically proficient but also socially responsible citizens capable of contributing to Rome’s vibrant tapestry. As Italy continues to evolve, the education system in Rome must adapt, ensuring that Teacher Primary remain equipped to meet the demands of a dynamic and diverse society.</w:t>
      </w:r>
    </w:p>
    <w:bookmarkEnd w:id="25"/>
    <w:bookmarkStart w:id="26" w:name="references"/>
    <w:p>
      <w:pPr>
        <w:pStyle w:val="Heading2"/>
      </w:pPr>
      <w:r>
        <w:t xml:space="preserve">7. References</w:t>
      </w:r>
    </w:p>
    <w:p>
      <w:pPr>
        <w:numPr>
          <w:ilvl w:val="0"/>
          <w:numId w:val="1001"/>
        </w:numPr>
        <w:pStyle w:val="Compact"/>
      </w:pPr>
      <w:r>
        <w:t xml:space="preserve">Ministero dell’Istruzione, dell’Università e della Ricerca (MIUR). (2023). National Guidelines for Primary Education in Italy.</w:t>
      </w:r>
    </w:p>
    <w:p>
      <w:pPr>
        <w:numPr>
          <w:ilvl w:val="0"/>
          <w:numId w:val="1001"/>
        </w:numPr>
        <w:pStyle w:val="Compact"/>
      </w:pPr>
      <w:r>
        <w:t xml:space="preserve">Lombardi, M. (2021). "Cultural Inclusivity in Italian Schools: A Case Study of Rome."</w:t>
      </w:r>
      <w:r>
        <w:t xml:space="preserve"> </w:t>
      </w:r>
      <w:r>
        <w:rPr>
          <w:iCs/>
          <w:i/>
        </w:rPr>
        <w:t xml:space="preserve">Journal of Multicultural Education</w:t>
      </w:r>
      <w:r>
        <w:t xml:space="preserve">, 15(4), 89-105.</w:t>
      </w:r>
    </w:p>
    <w:p>
      <w:pPr>
        <w:numPr>
          <w:ilvl w:val="0"/>
          <w:numId w:val="1001"/>
        </w:numPr>
        <w:pStyle w:val="Compact"/>
      </w:pPr>
      <w:r>
        <w:t xml:space="preserve">Università di Roma La Sapienza. (2022). Annual Report on Urban Education Challenges.</w:t>
      </w:r>
    </w:p>
    <w:p>
      <w:pPr>
        <w:pStyle w:val="FirstParagraph"/>
      </w:pPr>
      <w:r>
        <w:rPr>
          <w:bCs/>
          <w:b/>
        </w:rPr>
        <w:t xml:space="preserve">Note:</w:t>
      </w:r>
      <w:r>
        <w:t xml:space="preserve"> </w:t>
      </w:r>
      <w:r>
        <w:t xml:space="preserve">This Master Thesis is intended for academic purposes and reflects the specific context of Teacher Primary in Italy Rome. Adaptations may be required for different regions or educational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Italy Rome</dc:title>
  <dc:creator/>
  <dc:language>en</dc:language>
  <cp:keywords/>
  <dcterms:created xsi:type="dcterms:W3CDTF">2026-07-22T00:51:51Z</dcterms:created>
  <dcterms:modified xsi:type="dcterms:W3CDTF">2026-07-22T00:51:51Z</dcterms:modified>
</cp:coreProperties>
</file>

<file path=docProps/custom.xml><?xml version="1.0" encoding="utf-8"?>
<Properties xmlns="http://schemas.openxmlformats.org/officeDocument/2006/custom-properties" xmlns:vt="http://schemas.openxmlformats.org/officeDocument/2006/docPropsVTypes"/>
</file>