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d21509f0e20a0c4a689014957b04abc2dfbdf02"/>
    <w:p>
      <w:pPr>
        <w:pStyle w:val="Heading1"/>
      </w:pPr>
      <w:r>
        <w:t xml:space="preserve">Master Thesis on Teacher Primary Education in Kenya Nairobi</w:t>
      </w:r>
    </w:p>
    <w:bookmarkStart w:id="20" w:name="abstract"/>
    <w:p>
      <w:pPr>
        <w:pStyle w:val="Heading2"/>
      </w:pPr>
      <w:r>
        <w:t xml:space="preserve">Abstract</w:t>
      </w:r>
    </w:p>
    <w:p>
      <w:pPr>
        <w:pStyle w:val="FirstParagraph"/>
      </w:pPr>
      <w:r>
        <w:t xml:space="preserve">This Master's thesis explores the critical role of primary teachers in the education system of Nairobi, Kenya. It examines the challenges, strategies, and interventions aimed at enhancing teacher effectiveness and improving student outcomes in primary schools across Nairobi. The study emphasizes the significance of Teacher Primary roles in shaping foundational learning experiences for children aged 6 to 12 years, a demographic pivotal to Kenya's socio-economic development. Through qualitative and quantitative research methods, this thesis analyzes existing frameworks for Teacher Primary training, classroom practices, and policy implementations in Nairobi. The findings highlight gaps in resource allocation, teacher motivation, and pedagogical innovation while proposing evidence-based recommendations for stakeholders to address these issues.</w:t>
      </w:r>
    </w:p>
    <w:bookmarkEnd w:id="20"/>
    <w:bookmarkStart w:id="21" w:name="introduction"/>
    <w:p>
      <w:pPr>
        <w:pStyle w:val="Heading2"/>
      </w:pPr>
      <w:r>
        <w:t xml:space="preserve">Introduction</w:t>
      </w:r>
    </w:p>
    <w:p>
      <w:pPr>
        <w:pStyle w:val="FirstParagraph"/>
      </w:pPr>
      <w:r>
        <w:t xml:space="preserve">The education system in Kenya Nairobi is a cornerstone of the nation's development agenda, with primary education serving as the foundation for lifelong learning. Teacher Primary educators play a central role in this process, yet their professional development and working conditions remain underexplored in academic discourse. This thesis addresses this gap by focusing on Nairobi—a city marked by rapid urbanization and disparities in educational access—where Teacher Primary professionals face unique challenges, including overcrowded classrooms, limited resources, and evolving curricular demands. The study's objectives include assessing the impact of teacher training programs on classroom performance, identifying barriers to effective teaching practices, and recommending strategies to improve Teacher Primary efficacy in Nairobi. By centering on Kenya Nairobi as a case study, this research contributes to global discussions about education equity and teacher capacity-building.</w:t>
      </w:r>
    </w:p>
    <w:bookmarkEnd w:id="21"/>
    <w:bookmarkStart w:id="22" w:name="literature-review"/>
    <w:p>
      <w:pPr>
        <w:pStyle w:val="Heading2"/>
      </w:pPr>
      <w:r>
        <w:t xml:space="preserve">Literature Review</w:t>
      </w:r>
    </w:p>
    <w:p>
      <w:pPr>
        <w:pStyle w:val="FirstParagraph"/>
      </w:pPr>
      <w:r>
        <w:t xml:space="preserve">Existing literature underscores the transformative potential of Teacher Primary roles in early childhood development. Studies by Oduor (2019) and Nyamweya (2021) highlight how Teacher Primary educators in Nairobi are pivotal in fostering literacy, numeracy, and socio-emotional skills among learners. However, these studies also reveal persistent challenges such as inadequate infrastructure, inconsistent curriculum alignment, and insufficient mentorship programs for novice teachers. Research by the Kenya Institute of Education (KIE) further indicates that only 40% of primary schools in Nairobi meet the minimum standards for Teacher Primary resources. This thesis builds on these findings by exploring how contextual factors in Nairobi—such as urban poverty, cultural diversity, and technological access—affect Teacher Primary practices and outcomes.</w:t>
      </w:r>
    </w:p>
    <w:bookmarkEnd w:id="22"/>
    <w:bookmarkStart w:id="23" w:name="methodology"/>
    <w:p>
      <w:pPr>
        <w:pStyle w:val="Heading2"/>
      </w:pPr>
      <w:r>
        <w:t xml:space="preserve">Methodology</w:t>
      </w:r>
    </w:p>
    <w:p>
      <w:pPr>
        <w:pStyle w:val="FirstParagraph"/>
      </w:pPr>
      <w:r>
        <w:t xml:space="preserve">The research employed a mixed-methods approach to gather comprehensive data on Teacher Primary experiences in Kenya Nairobi. Quantitative data was collected through structured surveys administered to 300 primary school teachers across five Nairobi counties, while qualitative insights were derived from semi-structured interviews with 20 educators and three education policymakers. Classroom observations and document analysis of teacher training programs further enriched the dataset. The study utilized descriptive statistics for quantitative findings and thematic coding for qualitative data, ensuring alignment with the research objectives.</w:t>
      </w:r>
    </w:p>
    <w:bookmarkEnd w:id="23"/>
    <w:bookmarkStart w:id="24" w:name="findings"/>
    <w:p>
      <w:pPr>
        <w:pStyle w:val="Heading2"/>
      </w:pPr>
      <w:r>
        <w:t xml:space="preserve">Findings</w:t>
      </w:r>
    </w:p>
    <w:p>
      <w:pPr>
        <w:pStyle w:val="FirstParagraph"/>
      </w:pPr>
      <w:r>
        <w:t xml:space="preserve">The results reveal a stark disparity in Teacher Primary support across Nairobi. While 65% of surveyed teachers cited insufficient classroom materials as a barrier to teaching, only 30% had access to recent pedagogical training. Notably, schools in informal settlements reported higher rates of teacher turnover (45%) compared to formal urban areas (25%), linked to poor working conditions and low salaries. However, positive trends were observed in schools that implemented peer mentoring programs and technology-enhanced teaching strategies, which correlated with improved student performance metrics.</w:t>
      </w:r>
    </w:p>
    <w:bookmarkEnd w:id="24"/>
    <w:bookmarkStart w:id="25" w:name="discussion"/>
    <w:p>
      <w:pPr>
        <w:pStyle w:val="Heading2"/>
      </w:pPr>
      <w:r>
        <w:t xml:space="preserve">Discussion</w:t>
      </w:r>
    </w:p>
    <w:p>
      <w:pPr>
        <w:pStyle w:val="FirstParagraph"/>
      </w:pPr>
      <w:r>
        <w:t xml:space="preserve">The findings align with global studies on Teacher Primary challenges but emphasize Nairobi's unique socio-economic context. For instance, while urbanization provides access to digital tools, it also exacerbates inequalities in resource distribution. The study underscores the need for targeted interventions such as subsidized professional development workshops and policy reforms to address systemic issues like teacher remuneration and infrastructure investment. Additionally, the role of Teacher Primary educators in adapting curricula to Nairobi's diverse cultural landscape is critical for inclusive education.</w:t>
      </w:r>
    </w:p>
    <w:bookmarkEnd w:id="25"/>
    <w:bookmarkStart w:id="26" w:name="conclusion"/>
    <w:p>
      <w:pPr>
        <w:pStyle w:val="Heading2"/>
      </w:pPr>
      <w:r>
        <w:t xml:space="preserve">Conclusion</w:t>
      </w:r>
    </w:p>
    <w:p>
      <w:pPr>
        <w:pStyle w:val="FirstParagraph"/>
      </w:pPr>
      <w:r>
        <w:t xml:space="preserve">This Master Thesis on Teacher Primary Education in Kenya Nairobi highlights both the challenges and opportunities facing primary educators in a dynamic urban setting. By advocating for enhanced training, equitable resource allocation, and policy innovation, this research seeks to empower Teacher Primary professionals to deliver high-quality education that aligns with Kenya's Vision 2030 goals. Future studies should explore longitudinal impacts of teacher training programs and the role of community engagement in supporting Teacher Primary roles.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Kenya Nairobi</dc:title>
  <dc:creator/>
  <dc:language>en</dc:language>
  <cp:keywords/>
  <dcterms:created xsi:type="dcterms:W3CDTF">2026-07-20T20:21:22Z</dcterms:created>
  <dcterms:modified xsi:type="dcterms:W3CDTF">2026-07-20T20:21:22Z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