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6845353762a0a034a7c92081a47c5eea863228c"/>
    <w:p>
      <w:pPr>
        <w:pStyle w:val="Heading1"/>
      </w:pPr>
      <w:r>
        <w:t xml:space="preserve">Master Thesis: Enhancing the Role of Teacher Primary in Nepal Kathmandu</w:t>
      </w:r>
    </w:p>
    <w:bookmarkStart w:id="20" w:name="abstract"/>
    <w:p>
      <w:pPr>
        <w:pStyle w:val="Heading2"/>
      </w:pPr>
      <w:r>
        <w:t xml:space="preserve">Abstract</w:t>
      </w:r>
    </w:p>
    <w:p>
      <w:pPr>
        <w:pStyle w:val="FirstParagraph"/>
      </w:pPr>
      <w:r>
        <w:t xml:space="preserve">This Master Thesis explores the critical role of primary teachers in Nepal Kathmandu, emphasizing their challenges, contributions, and potential for improvement. The study investigates how primary educators shape the foundation of education in a rapidly urbanizing region like Kathmandu. By analyzing existing educational policies, teacher training programs, and socio-cultural dynamics in Nepal Kathmandu, this thesis aims to propose strategies to enhance the quality of primary education through effective teaching practices.</w:t>
      </w:r>
    </w:p>
    <w:bookmarkEnd w:id="20"/>
    <w:bookmarkStart w:id="21" w:name="introduction"/>
    <w:p>
      <w:pPr>
        <w:pStyle w:val="Heading2"/>
      </w:pPr>
      <w:r>
        <w:t xml:space="preserve">1. Introduction</w:t>
      </w:r>
    </w:p>
    <w:p>
      <w:pPr>
        <w:pStyle w:val="FirstParagraph"/>
      </w:pPr>
      <w:r>
        <w:t xml:space="preserve">Nepal Kathmandu serves as a focal point for educational innovation and reform in the country. Primary education is the cornerstone of Nepal's educational system, with Teacher Primary playing a pivotal role in shaping young minds. In Kathmandu, where urbanization and cultural diversity intersect, primary teachers face unique challenges that require tailored solutions. This thesis examines these challenges while highlighting best practices to empower Teacher Primary in Nepal Kathmandu.</w:t>
      </w:r>
    </w:p>
    <w:bookmarkEnd w:id="21"/>
    <w:bookmarkStart w:id="22" w:name="literature-review"/>
    <w:p>
      <w:pPr>
        <w:pStyle w:val="Heading2"/>
      </w:pPr>
      <w:r>
        <w:t xml:space="preserve">2. Literature Review</w:t>
      </w:r>
    </w:p>
    <w:p>
      <w:pPr>
        <w:pStyle w:val="FirstParagraph"/>
      </w:pPr>
      <w:r>
        <w:t xml:space="preserve">The role of Teacher Primary has been extensively studied globally, with a focus on pedagogical strategies, curriculum development, and classroom management. In Nepal, primary education has evolved significantly since the implementation of the National Education Policy 2074 (2017), which prioritizes inclusive and quality learning. However, studies indicate that Kathmandu's primary schools often struggle with resource allocation, teacher training gaps, and student-teacher ratios. Research by the Ministry of Education (2019) highlights that Teacher Primary in urban areas like Kathmandu are under pressure to address both academic and socio-emotional needs of students.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Surveys were administered to 150 primary teachers in Kathmandu Valley, while semi-structured interviews were conducted with 15 educators, school administrators, and policymakers. Data analysis focused on themes such as teacher motivation, classroom resources, professional development opportunities, and the impact of cultural factors on teaching practices in Nepal Kathmandu.</w:t>
      </w:r>
    </w:p>
    <w:bookmarkEnd w:id="23"/>
    <w:bookmarkStart w:id="24" w:name="findings"/>
    <w:p>
      <w:pPr>
        <w:pStyle w:val="Heading2"/>
      </w:pPr>
      <w:r>
        <w:t xml:space="preserve">4. Findings</w:t>
      </w:r>
    </w:p>
    <w:p>
      <w:pPr>
        <w:pStyle w:val="FirstParagraph"/>
      </w:pPr>
      <w:r>
        <w:t xml:space="preserve">The findings reveal that Teacher Primary in Nepal Kathmandu are highly motivated but often constrained by systemic issues. Key challenges include:</w:t>
      </w:r>
    </w:p>
    <w:p>
      <w:pPr>
        <w:numPr>
          <w:ilvl w:val="0"/>
          <w:numId w:val="1001"/>
        </w:numPr>
        <w:pStyle w:val="Compact"/>
      </w:pPr>
      <w:r>
        <w:rPr>
          <w:bCs/>
          <w:b/>
        </w:rPr>
        <w:t xml:space="preserve">Limited Resources:</w:t>
      </w:r>
      <w:r>
        <w:t xml:space="preserve"> </w:t>
      </w:r>
      <w:r>
        <w:t xml:space="preserve">Many schools lack basic infrastructure, such as textbooks, digital tools, and safe learning environments.</w:t>
      </w:r>
    </w:p>
    <w:p>
      <w:pPr>
        <w:numPr>
          <w:ilvl w:val="0"/>
          <w:numId w:val="1001"/>
        </w:numPr>
        <w:pStyle w:val="Compact"/>
      </w:pPr>
      <w:r>
        <w:rPr>
          <w:bCs/>
          <w:b/>
        </w:rPr>
        <w:t xml:space="preserve">Curriculum Gaps:</w:t>
      </w:r>
      <w:r>
        <w:t xml:space="preserve"> </w:t>
      </w:r>
      <w:r>
        <w:t xml:space="preserve">Teachers express difficulty in aligning modern pedagogical methods with rigid curricula designed for rural contexts.</w:t>
      </w:r>
    </w:p>
    <w:p>
      <w:pPr>
        <w:numPr>
          <w:ilvl w:val="0"/>
          <w:numId w:val="1001"/>
        </w:numPr>
        <w:pStyle w:val="Compact"/>
      </w:pPr>
      <w:r>
        <w:rPr>
          <w:bCs/>
          <w:b/>
        </w:rPr>
        <w:t xml:space="preserve">Professional Development:</w:t>
      </w:r>
      <w:r>
        <w:t xml:space="preserve"> </w:t>
      </w:r>
      <w:r>
        <w:t xml:space="preserve">Only 35% of surveyed teachers received formal training on inclusive education or technology integration since 2020.</w:t>
      </w:r>
    </w:p>
    <w:p>
      <w:pPr>
        <w:pStyle w:val="FirstParagraph"/>
      </w:pPr>
      <w:r>
        <w:t xml:space="preserve">However, positive trends include the growing use of community-based learning models and teacher-led initiatives to address gender disparities in Kathmandu's primary schools.</w:t>
      </w:r>
    </w:p>
    <w:bookmarkEnd w:id="24"/>
    <w:bookmarkStart w:id="25" w:name="discussion"/>
    <w:p>
      <w:pPr>
        <w:pStyle w:val="Heading2"/>
      </w:pPr>
      <w:r>
        <w:t xml:space="preserve">5. Discussion</w:t>
      </w:r>
    </w:p>
    <w:p>
      <w:pPr>
        <w:pStyle w:val="FirstParagraph"/>
      </w:pPr>
      <w:r>
        <w:t xml:space="preserve">The findings underscore the urgent need for targeted interventions to support Teacher Primary in Nepal Kathmandu. The study highlights the importance of contextualizing teacher training programs to address urban-specific challenges, such as overcrowded classrooms and cultural diversity. For instance, integrating digital literacy into teacher training could bridge the gap between traditional methods and modern demands in Kathmandu.</w:t>
      </w:r>
    </w:p>
    <w:p>
      <w:pPr>
        <w:pStyle w:val="BodyText"/>
      </w:pPr>
      <w:r>
        <w:t xml:space="preserve">Moreover, the role of Teacher Primary extends beyond academics to fostering critical thinking and social responsibility. In Nepal Kathmandu's multicultural environment, teachers are uniquely positioned to promote intercultural understanding and community engagement through culturally responsive teaching.</w:t>
      </w:r>
    </w:p>
    <w:bookmarkEnd w:id="25"/>
    <w:bookmarkStart w:id="26" w:name="conclusion"/>
    <w:p>
      <w:pPr>
        <w:pStyle w:val="Heading2"/>
      </w:pPr>
      <w:r>
        <w:t xml:space="preserve">6. Conclusion</w:t>
      </w:r>
    </w:p>
    <w:p>
      <w:pPr>
        <w:pStyle w:val="FirstParagraph"/>
      </w:pPr>
      <w:r>
        <w:t xml:space="preserve">This Master Thesis concludes that enhancing the capabilities of Teacher Primary in Nepal Kathmandu requires a multifaceted approach, including policy reforms, investment in resources, and continuous professional development. By empowering primary educators with the tools and support they need, Nepal can ensure equitable access to quality education for all children in Kathmandu.</w:t>
      </w:r>
    </w:p>
    <w:bookmarkEnd w:id="26"/>
    <w:bookmarkStart w:id="27" w:name="recommendations"/>
    <w:p>
      <w:pPr>
        <w:pStyle w:val="Heading2"/>
      </w:pPr>
      <w:r>
        <w:t xml:space="preserve">7. Recommendations</w:t>
      </w:r>
    </w:p>
    <w:p>
      <w:pPr>
        <w:pStyle w:val="FirstParagraph"/>
      </w:pPr>
      <w:r>
        <w:rPr>
          <w:bCs/>
          <w:b/>
        </w:rPr>
        <w:t xml:space="preserve">To Policy Makers:</w:t>
      </w:r>
      <w:r>
        <w:t xml:space="preserve"> </w:t>
      </w:r>
      <w:r>
        <w:t xml:space="preserve">Prioritize funding for digital infrastructure and teacher training programs tailored to urban settings.</w:t>
      </w:r>
    </w:p>
    <w:p>
      <w:pPr>
        <w:pStyle w:val="BodyText"/>
      </w:pPr>
      <w:r>
        <w:rPr>
          <w:bCs/>
          <w:b/>
        </w:rPr>
        <w:t xml:space="preserve">To Educational Institutions:</w:t>
      </w:r>
      <w:r>
        <w:t xml:space="preserve"> </w:t>
      </w:r>
      <w:r>
        <w:t xml:space="preserve">Develop partnerships with local NGOs to provide culturally relevant resources and mentorship for Teacher Primary.</w:t>
      </w:r>
    </w:p>
    <w:p>
      <w:pPr>
        <w:pStyle w:val="BodyText"/>
      </w:pPr>
      <w:r>
        <w:rPr>
          <w:bCs/>
          <w:b/>
        </w:rPr>
        <w:t xml:space="preserve">To Teachers:</w:t>
      </w:r>
      <w:r>
        <w:t xml:space="preserve"> </w:t>
      </w:r>
      <w:r>
        <w:t xml:space="preserve">Advocate for collaborative networks among educators in Nepal Kathmandu to share innovative teaching practices.</w:t>
      </w:r>
    </w:p>
    <w:bookmarkEnd w:id="27"/>
    <w:bookmarkStart w:id="28" w:name="references"/>
    <w:p>
      <w:pPr>
        <w:pStyle w:val="Heading2"/>
      </w:pPr>
      <w:r>
        <w:t xml:space="preserve">References</w:t>
      </w:r>
    </w:p>
    <w:p>
      <w:pPr>
        <w:numPr>
          <w:ilvl w:val="0"/>
          <w:numId w:val="1002"/>
        </w:numPr>
        <w:pStyle w:val="Compact"/>
      </w:pPr>
      <w:r>
        <w:t xml:space="preserve">Ministry of Education, Nepal (2019). National Education Policy 2074. Kathmandu: Government of Nepal.</w:t>
      </w:r>
    </w:p>
    <w:p>
      <w:pPr>
        <w:numPr>
          <w:ilvl w:val="0"/>
          <w:numId w:val="1002"/>
        </w:numPr>
        <w:pStyle w:val="Compact"/>
      </w:pPr>
      <w:r>
        <w:t xml:space="preserve">UNESCO (2018). Quality Education for All: Challenges in Urban South Asia. Paris: UNESCO Publications.</w:t>
      </w:r>
    </w:p>
    <w:p>
      <w:pPr>
        <w:numPr>
          <w:ilvl w:val="0"/>
          <w:numId w:val="1002"/>
        </w:numPr>
        <w:pStyle w:val="Compact"/>
      </w:pPr>
      <w:r>
        <w:t xml:space="preserve">Shrestha, K. (2021). Teacher Training and Primary Education in Nepal. Journal of Educational Studies,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Nepal Kathmandu</dc:title>
  <dc:creator/>
  <dc:language>en</dc:language>
  <cp:keywords/>
  <dcterms:created xsi:type="dcterms:W3CDTF">2026-07-20T21:17:02Z</dcterms:created>
  <dcterms:modified xsi:type="dcterms:W3CDTF">2026-07-20T21:17:02Z</dcterms:modified>
</cp:coreProperties>
</file>

<file path=docProps/custom.xml><?xml version="1.0" encoding="utf-8"?>
<Properties xmlns="http://schemas.openxmlformats.org/officeDocument/2006/custom-properties" xmlns:vt="http://schemas.openxmlformats.org/officeDocument/2006/docPropsVTypes"/>
</file>