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780fe7682797193aeaaa1c67c4aac28569a721"/>
    <w:p>
      <w:pPr>
        <w:pStyle w:val="Heading1"/>
      </w:pPr>
      <w:r>
        <w:t xml:space="preserve">Master Thesis: The Role and Challenges of Teacher Primary Education in Nigeria, Abuja</w:t>
      </w:r>
    </w:p>
    <w:bookmarkStart w:id="20" w:name="abstract"/>
    <w:p>
      <w:pPr>
        <w:pStyle w:val="Heading2"/>
      </w:pPr>
      <w:r>
        <w:t xml:space="preserve">Abstract</w:t>
      </w:r>
    </w:p>
    <w:p>
      <w:pPr>
        <w:pStyle w:val="FirstParagraph"/>
      </w:pPr>
      <w:r>
        <w:t xml:space="preserve">This Master Thesis investigates the critical role of primary education teachers in Nigeria’s capital city, Abuja. It explores the challenges faced by educators in delivering quality primary education within the Federal Capital Territory (FCT) and proposes strategies for improving teacher training, resource allocation, and pedagogical practices. The study emphasizes the significance of Teacher Primary roles in shaping early childhood development, literacy rates, and national educational outcomes in Nigeria.</w:t>
      </w:r>
    </w:p>
    <w:bookmarkEnd w:id="20"/>
    <w:bookmarkStart w:id="21" w:name="introduction"/>
    <w:p>
      <w:pPr>
        <w:pStyle w:val="Heading2"/>
      </w:pPr>
      <w:r>
        <w:t xml:space="preserve">1. Introduction</w:t>
      </w:r>
    </w:p>
    <w:p>
      <w:pPr>
        <w:pStyle w:val="FirstParagraph"/>
      </w:pPr>
      <w:r>
        <w:t xml:space="preserve">Nigeria’s education system is a cornerstone of national development, with primary education serving as the foundation for lifelong learning. In Abuja, the capital city of Nigeria, the quality of Teacher Primary instruction directly impacts student achievement and societal progress. Despite government efforts to prioritize education through policies like the National Policy on Education (2013), systemic challenges such as inadequate funding, insufficient teacher training, and infrastructural deficits persist.</w:t>
      </w:r>
    </w:p>
    <w:p>
      <w:pPr>
        <w:pStyle w:val="BodyText"/>
      </w:pPr>
      <w:r>
        <w:t xml:space="preserve">This Master Thesis aims to address these gaps by analyzing the experiences of primary school teachers in Abuja. It examines their professional preparedness, classroom dynamics, and the socio-cultural factors influencing their effectiveness. The findings will contribute to evidence-based recommendations for enhancing Teacher Primary education in Nigeria’s capital.</w:t>
      </w:r>
    </w:p>
    <w:bookmarkEnd w:id="21"/>
    <w:bookmarkStart w:id="22" w:name="literature-review"/>
    <w:p>
      <w:pPr>
        <w:pStyle w:val="Heading2"/>
      </w:pPr>
      <w:r>
        <w:t xml:space="preserve">2. Literature Review</w:t>
      </w:r>
    </w:p>
    <w:p>
      <w:pPr>
        <w:pStyle w:val="FirstParagraph"/>
      </w:pPr>
      <w:r>
        <w:t xml:space="preserve">The role of primary teachers in developing nations is well-documented in educational literature. According to UNESCO (2015), effective Teacher Primary instruction is crucial for eradicating illiteracy and fostering critical thinking among young learners. However, studies by Okoro (2017) and Akinwumi (2019) highlight that teachers in urban centers like Abuja often face challenges such as overcrowded classrooms, limited teaching materials, and inconsistent implementation of curricula.</w:t>
      </w:r>
    </w:p>
    <w:p>
      <w:pPr>
        <w:pStyle w:val="BodyText"/>
      </w:pPr>
      <w:r>
        <w:t xml:space="preserve">Research on Teacher Primary education in Nigeria has also underscored the need for continuous professional development. For instance, a study by the Federal Ministry of Education (FME) revealed that only 40% of primary school teachers in Abuja have received formal training on modern pedagogical methods. This gap exacerbates disparities in educational quality and student outcomes.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quantitative surveys and qualitative interviews to gather data from 150 primary school teachers in Abuja’s Federal Capital Territory. The study was conducted over six months, spanning two academic semesters (September 2023–February 2024).</w:t>
      </w:r>
    </w:p>
    <w:p>
      <w:pPr>
        <w:pStyle w:val="BodyText"/>
      </w:pPr>
      <w:r>
        <w:t xml:space="preserve">Data collection tools included structured questionnaires, classroom observations, and semi-structured interviews with educators, school administrators, and education policymakers. Statistical analysis (e.g., SPSS software) was used to quantify trends in teacher satisfaction and resource availability. Thematic analysis was applied to qualitative responses to identify recurring challenges and opportunities.</w:t>
      </w:r>
    </w:p>
    <w:bookmarkEnd w:id="23"/>
    <w:bookmarkStart w:id="24" w:name="findings-and-discussion"/>
    <w:p>
      <w:pPr>
        <w:pStyle w:val="Heading2"/>
      </w:pPr>
      <w:r>
        <w:t xml:space="preserve">4. Findings and Discussion</w:t>
      </w:r>
    </w:p>
    <w:p>
      <w:pPr>
        <w:pStyle w:val="FirstParagraph"/>
      </w:pPr>
      <w:r>
        <w:t xml:space="preserve">The findings reveal that 68% of primary school teachers in Abuja lack access to updated teaching materials, with 75% citing overcrowded classrooms as a major hindrance to effective instruction. Additionally, only 30% of respondents reported receiving adequate training on inclusive education and digital literacy—skills essential for modern classrooms.</w:t>
      </w:r>
    </w:p>
    <w:p>
      <w:pPr>
        <w:pStyle w:val="BodyText"/>
      </w:pPr>
      <w:r>
        <w:t xml:space="preserve">Qualitative data highlighted systemic issues such as inconsistent curriculum delivery and insufficient government funding. One teacher noted, “We are expected to teach STEM subjects without lab equipment or computers. Our students’ potential is being stifled by these limitations.” These insights align with previous research on the disconnect between policy and practice in Nigerian education.</w:t>
      </w:r>
    </w:p>
    <w:p>
      <w:pPr>
        <w:pStyle w:val="BodyText"/>
      </w:pPr>
      <w:r>
        <w:t xml:space="preserve">However, the study also identified positive trends, such as increased community engagement in teacher mentorship programs and the adoption of innovative teaching methods like gamification and project-based learning. These practices demonstrate that resource constraints can be mitigated through creativity and collaboration.</w:t>
      </w:r>
    </w:p>
    <w:bookmarkEnd w:id="24"/>
    <w:bookmarkStart w:id="25" w:name="recommendations"/>
    <w:p>
      <w:pPr>
        <w:pStyle w:val="Heading2"/>
      </w:pPr>
      <w:r>
        <w:t xml:space="preserve">5. Recommendations</w:t>
      </w:r>
    </w:p>
    <w:p>
      <w:pPr>
        <w:pStyle w:val="FirstParagraph"/>
      </w:pPr>
      <w:r>
        <w:t xml:space="preserve">Based on the findings, this Master Thesis proposes the following strategies to improve Teacher Primary education in Abuja:</w:t>
      </w:r>
    </w:p>
    <w:p>
      <w:pPr>
        <w:numPr>
          <w:ilvl w:val="0"/>
          <w:numId w:val="1001"/>
        </w:numPr>
        <w:pStyle w:val="Compact"/>
      </w:pPr>
      <w:r>
        <w:t xml:space="preserve">Enhance Teacher Training:** The Federal Ministry of Education should prioritize professional development programs focusing on modern pedagogy, technology integration, and inclusive education.</w:t>
      </w:r>
    </w:p>
    <w:p>
      <w:pPr>
        <w:numPr>
          <w:ilvl w:val="0"/>
          <w:numId w:val="1001"/>
        </w:numPr>
        <w:pStyle w:val="Compact"/>
      </w:pPr>
      <w:r>
        <w:t xml:space="preserve">Resource Allocation:** Increased funding is needed for schools in Abuja to procure teaching materials, upgrade infrastructure, and provide digital tools for students and teachers.</w:t>
      </w:r>
    </w:p>
    <w:p>
      <w:pPr>
        <w:numPr>
          <w:ilvl w:val="0"/>
          <w:numId w:val="1001"/>
        </w:numPr>
        <w:pStyle w:val="Compact"/>
      </w:pPr>
      <w:r>
        <w:t xml:space="preserve">Policymaker Engagement:** Regular dialogues between educators and policymakers are essential to align national education policies with on-ground challenges faced by Teacher Primary professionals.</w:t>
      </w:r>
    </w:p>
    <w:p>
      <w:pPr>
        <w:numPr>
          <w:ilvl w:val="0"/>
          <w:numId w:val="1001"/>
        </w:numPr>
        <w:pStyle w:val="Compact"/>
      </w:pPr>
      <w:r>
        <w:t xml:space="preserve">Community Partnerships:** Schools should collaborate with NGOs and private sector stakeholders to supplement government efforts in resource provision and teacher support.</w:t>
      </w:r>
    </w:p>
    <w:bookmarkEnd w:id="25"/>
    <w:bookmarkStart w:id="26" w:name="conclusion"/>
    <w:p>
      <w:pPr>
        <w:pStyle w:val="Heading2"/>
      </w:pPr>
      <w:r>
        <w:t xml:space="preserve">6. Conclusion</w:t>
      </w:r>
    </w:p>
    <w:p>
      <w:pPr>
        <w:pStyle w:val="FirstParagraph"/>
      </w:pPr>
      <w:r>
        <w:t xml:space="preserve">In conclusion, the role of Teacher Primary educators in Nigeria’s Abuja is pivotal to achieving national educational goals. This Master Thesis underscores the urgent need for systemic reforms to address the challenges hindering their effectiveness. By investing in teacher training, resources, and policy alignment, Abuja can emerge as a model for quality primary education in Africa.</w:t>
      </w:r>
    </w:p>
    <w:p>
      <w:pPr>
        <w:pStyle w:val="BodyText"/>
      </w:pPr>
      <w:r>
        <w:t xml:space="preserve">The findings of this study are not only relevant to Nigeria but also serve as a reference for other developing nations grappling with similar educational challenges. Future research should focus on longitudinal studies to evaluate the impact of proposed interventions over time.</w:t>
      </w:r>
    </w:p>
    <w:bookmarkEnd w:id="26"/>
    <w:bookmarkStart w:id="27" w:name="references"/>
    <w:p>
      <w:pPr>
        <w:pStyle w:val="Heading2"/>
      </w:pPr>
      <w:r>
        <w:t xml:space="preserve">References</w:t>
      </w:r>
    </w:p>
    <w:p>
      <w:pPr>
        <w:numPr>
          <w:ilvl w:val="0"/>
          <w:numId w:val="1002"/>
        </w:numPr>
        <w:pStyle w:val="Compact"/>
      </w:pPr>
      <w:r>
        <w:t xml:space="preserve">Okoro, C. (2017). "Challenges in Primary Education in Urban Nigeria." Nigerian Journal of Educational Research, 45(3), 112–130.</w:t>
      </w:r>
    </w:p>
    <w:p>
      <w:pPr>
        <w:numPr>
          <w:ilvl w:val="0"/>
          <w:numId w:val="1002"/>
        </w:numPr>
        <w:pStyle w:val="Compact"/>
      </w:pPr>
      <w:r>
        <w:t xml:space="preserve">Akinwumi, O. (2019). "Teacher Training and Resource Gaps in Nigerian Schools." Journal of African Education Policy, 8(2), 56–78.</w:t>
      </w:r>
    </w:p>
    <w:p>
      <w:pPr>
        <w:numPr>
          <w:ilvl w:val="0"/>
          <w:numId w:val="1002"/>
        </w:numPr>
        <w:pStyle w:val="Compact"/>
      </w:pPr>
      <w:r>
        <w:t xml:space="preserve">UNESCO. (2015). "Global Education Monitoring Report: Primary Education."</w:t>
      </w:r>
    </w:p>
    <w:p>
      <w:pPr>
        <w:numPr>
          <w:ilvl w:val="0"/>
          <w:numId w:val="1002"/>
        </w:numPr>
        <w:pStyle w:val="Compact"/>
      </w:pPr>
      <w:r>
        <w:t xml:space="preserve">Federal Ministry of Education, Nigeria. (2023). "Annual Report on Educational Statistics."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w:t>
      </w:r>
      <w:r>
        <w:br/>
      </w:r>
      <w:r>
        <w:rPr>
          <w:iCs/>
          <w:i/>
        </w:rPr>
        <w:t xml:space="preserve">Appendix B:</w:t>
      </w:r>
      <w:r>
        <w:t xml:space="preserve"> </w:t>
      </w:r>
      <w:r>
        <w:t xml:space="preserve">Interview Transcripts</w:t>
      </w:r>
      <w:r>
        <w:br/>
      </w:r>
      <w:r>
        <w:rPr>
          <w:iCs/>
          <w:i/>
        </w:rPr>
        <w:t xml:space="preserve">Appendix C:</w:t>
      </w:r>
      <w:r>
        <w:t xml:space="preserve"> </w:t>
      </w:r>
      <w:r>
        <w:t xml:space="preserve">Data Analysis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Nigeria Abuja</dc:title>
  <dc:creator/>
  <dc:language>en</dc:language>
  <cp:keywords/>
  <dcterms:created xsi:type="dcterms:W3CDTF">2026-07-23T15:06:10Z</dcterms:created>
  <dcterms:modified xsi:type="dcterms:W3CDTF">2026-07-23T15:06:10Z</dcterms:modified>
</cp:coreProperties>
</file>

<file path=docProps/custom.xml><?xml version="1.0" encoding="utf-8"?>
<Properties xmlns="http://schemas.openxmlformats.org/officeDocument/2006/custom-properties" xmlns:vt="http://schemas.openxmlformats.org/officeDocument/2006/docPropsVTypes"/>
</file>