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b527543c963900c7c92e12d5b406f6ba43f97b1"/>
    <w:p>
      <w:pPr>
        <w:pStyle w:val="Heading1"/>
      </w:pPr>
      <w:r>
        <w:t xml:space="preserve">Master Thesis: The Role of Teacher Primary in Thailand Bangkok</w:t>
      </w:r>
    </w:p>
    <w:bookmarkStart w:id="20" w:name="abstract"/>
    <w:p>
      <w:pPr>
        <w:pStyle w:val="Heading2"/>
      </w:pPr>
      <w:r>
        <w:t xml:space="preserve">Abstract</w:t>
      </w:r>
    </w:p>
    <w:p>
      <w:pPr>
        <w:pStyle w:val="FirstParagraph"/>
      </w:pPr>
      <w:r>
        <w:t xml:space="preserve">This Master Thesis explores the critical role of primary teachers (Teacher Primary) in the educational system of Thailand, with a focused analysis on the unique challenges and opportunities faced by educators in Bangkok. As a hub of cultural diversity, rapid urbanization, and evolving pedagogical demands, Bangkok presents a dynamic context for examining how Teacher Primary contribute to student development and national educational goals. This study combines qualitative and quantitative research methods to evaluate teaching practices, professional development needs, and systemic support structures for primary educators in the region. The findings aim to inform policy reforms and training programs that align with Thailand’s educational priorities while addressing localized challenges in Bangkok.</w:t>
      </w:r>
    </w:p>
    <w:bookmarkEnd w:id="20"/>
    <w:bookmarkStart w:id="21" w:name="introduction"/>
    <w:p>
      <w:pPr>
        <w:pStyle w:val="Heading2"/>
      </w:pPr>
      <w:r>
        <w:t xml:space="preserve">Introduction</w:t>
      </w:r>
    </w:p>
    <w:p>
      <w:pPr>
        <w:pStyle w:val="FirstParagraph"/>
      </w:pPr>
      <w:r>
        <w:t xml:space="preserve">The role of Teacher Primary is foundational to shaping the cognitive, social, and emotional growth of students during their formative years. In Thailand, where education is a cornerstone of national development (Ministry of Education, 2023), primary educators bear significant responsibility for fostering literacy, numeracy, and critical thinking skills. Bangkok, as the capital city and home to diverse communities, presents unique challenges for Teacher Primary due to its socio-economic disparities, linguistic diversity among students (e.g., migrant children from rural areas), and pressure to meet standardized assessment benchmarks. This Master Thesis seeks to address these complexities by analyzing the experiences of primary teachers in Bangkok and proposing strategies for enhancing their professional efficacy.</w:t>
      </w:r>
    </w:p>
    <w:bookmarkEnd w:id="21"/>
    <w:bookmarkStart w:id="22" w:name="Xa709abbaa62aafbb2d7efb9ee6d45b9304d8d6b"/>
    <w:p>
      <w:pPr>
        <w:pStyle w:val="Heading2"/>
      </w:pPr>
      <w:r>
        <w:t xml:space="preserve">Contextual Overview: Education in Thailand Bangkok</w:t>
      </w:r>
    </w:p>
    <w:p>
      <w:pPr>
        <w:pStyle w:val="FirstParagraph"/>
      </w:pPr>
      <w:r>
        <w:t xml:space="preserve">Thailand’s education system is structured under the Ministry of Education, with a national curriculum emphasizing both academic and holistic development. In Bangkok, schools range from government-funded institutions to international schools catering to expatriate communities. Teacher Primary in Bangkok must navigate a multicultural environment where students come from various ethnic backgrounds, including Thai nationals and foreign residents. Additionally, the integration of technology in classrooms has become imperative due to the city’s advanced infrastructure and digital literacy rates. However, this rapid modernization poses challenges for educators who may lack training in adaptive teaching methodologies.</w:t>
      </w:r>
    </w:p>
    <w:bookmarkEnd w:id="22"/>
    <w:bookmarkStart w:id="23" w:name="literature-review"/>
    <w:p>
      <w:pPr>
        <w:pStyle w:val="Heading2"/>
      </w:pPr>
      <w:r>
        <w:t xml:space="preserve">Literature Review</w:t>
      </w:r>
    </w:p>
    <w:p>
      <w:pPr>
        <w:pStyle w:val="FirstParagraph"/>
      </w:pPr>
      <w:r>
        <w:t xml:space="preserve">Research on Teacher Primary globally emphasizes their role as facilitators of student-centered learning, but contextual factors in Bangkok necessitate localized insights. Studies by Siripinyo (2019) highlight that Bangkok’s primary teachers face higher workloads compared to rural areas due to larger class sizes and administrative demands. Furthermore, a 2021 survey by the Department of Basic Education found that only 60% of Teacher Primary in Bangkok felt adequately prepared for teaching students with diverse learning needs, including those from low-income families or migrant backgrounds.</w:t>
      </w:r>
    </w:p>
    <w:p>
      <w:pPr>
        <w:numPr>
          <w:ilvl w:val="0"/>
          <w:numId w:val="1001"/>
        </w:numPr>
        <w:pStyle w:val="Compact"/>
      </w:pPr>
      <w:r>
        <w:rPr>
          <w:bCs/>
          <w:b/>
        </w:rPr>
        <w:t xml:space="preserve">Cultural Diversity:</w:t>
      </w:r>
      <w:r>
        <w:t xml:space="preserve"> </w:t>
      </w:r>
      <w:r>
        <w:t xml:space="preserve">Bangkok’s primary schools often include students proficient in multiple languages (e.g., Thai, Chinese, and English), requiring Teacher Primary to adopt inclusive pedagogies.</w:t>
      </w:r>
    </w:p>
    <w:p>
      <w:pPr>
        <w:numPr>
          <w:ilvl w:val="0"/>
          <w:numId w:val="1001"/>
        </w:numPr>
        <w:pStyle w:val="Compact"/>
      </w:pPr>
      <w:r>
        <w:rPr>
          <w:bCs/>
          <w:b/>
        </w:rPr>
        <w:t xml:space="preserve">Technology Integration:</w:t>
      </w:r>
      <w:r>
        <w:t xml:space="preserve"> </w:t>
      </w:r>
      <w:r>
        <w:t xml:space="preserve">While digital tools like interactive whiteboards are widely adopted, teacher training in their effective use remains inconsistent.</w:t>
      </w:r>
    </w:p>
    <w:p>
      <w:pPr>
        <w:numPr>
          <w:ilvl w:val="0"/>
          <w:numId w:val="1001"/>
        </w:numPr>
        <w:pStyle w:val="Compact"/>
      </w:pPr>
      <w:r>
        <w:rPr>
          <w:bCs/>
          <w:b/>
        </w:rPr>
        <w:t xml:space="preserve">Mental Health Support:</w:t>
      </w:r>
      <w:r>
        <w:t xml:space="preserve"> </w:t>
      </w:r>
      <w:r>
        <w:t xml:space="preserve">The rise of anxiety and stress among students in urban areas has increased the demand for Teacher Primary to incorporate social-emotional learning (SEL) into curricula.</w:t>
      </w:r>
    </w:p>
    <w:bookmarkEnd w:id="23"/>
    <w:bookmarkStart w:id="24" w:name="methodology"/>
    <w:p>
      <w:pPr>
        <w:pStyle w:val="Heading2"/>
      </w:pPr>
      <w:r>
        <w:t xml:space="preserve">Methodology</w:t>
      </w:r>
    </w:p>
    <w:p>
      <w:pPr>
        <w:pStyle w:val="FirstParagraph"/>
      </w:pPr>
      <w:r>
        <w:t xml:space="preserve">This Master Thesis employs a mixed-methods approach, combining surveys and interviews with primary teachers in Bangkok’s public and private schools. Data collection occurred over six months (January–July 2024) and involved:</w:t>
      </w:r>
    </w:p>
    <w:p>
      <w:pPr>
        <w:numPr>
          <w:ilvl w:val="0"/>
          <w:numId w:val="1002"/>
        </w:numPr>
        <w:pStyle w:val="Compact"/>
      </w:pPr>
      <w:r>
        <w:rPr>
          <w:bCs/>
          <w:b/>
        </w:rPr>
        <w:t xml:space="preserve">Quantitative Data:</w:t>
      </w:r>
      <w:r>
        <w:t xml:space="preserve"> </w:t>
      </w:r>
      <w:r>
        <w:t xml:space="preserve">A structured survey distributed to 300 Teacher Primary across five Bangkok districts, assessing their perceived challenges, training needs, and classroom practices.</w:t>
      </w:r>
    </w:p>
    <w:p>
      <w:pPr>
        <w:numPr>
          <w:ilvl w:val="0"/>
          <w:numId w:val="1002"/>
        </w:numPr>
        <w:pStyle w:val="Compact"/>
      </w:pPr>
      <w:r>
        <w:rPr>
          <w:bCs/>
          <w:b/>
        </w:rPr>
        <w:t xml:space="preserve">Qualitative Data:</w:t>
      </w:r>
      <w:r>
        <w:t xml:space="preserve"> </w:t>
      </w:r>
      <w:r>
        <w:t xml:space="preserve">Semi-structured interviews with 25 teachers and three education policymakers to explore narratives about systemic support and professional development.</w:t>
      </w:r>
    </w:p>
    <w:p>
      <w:pPr>
        <w:pStyle w:val="FirstParagraph"/>
      </w:pPr>
      <w:r>
        <w:t xml:space="preserve">Data were analyzed using statistical tools (SPSS) for quantitative results and thematic coding for qualitative insights, ensuring a comprehensive understanding of Teacher Primary experiences in Thailand Bangkok.</w:t>
      </w:r>
    </w:p>
    <w:bookmarkEnd w:id="24"/>
    <w:bookmarkStart w:id="25" w:name="findings"/>
    <w:p>
      <w:pPr>
        <w:pStyle w:val="Heading2"/>
      </w:pPr>
      <w:r>
        <w:t xml:space="preserve">Findings</w:t>
      </w:r>
    </w:p>
    <w:p>
      <w:pPr>
        <w:pStyle w:val="FirstParagraph"/>
      </w:pPr>
      <w:r>
        <w:t xml:space="preserve">The survey revealed that 75% of Teacher Primary reported insufficient training in addressing multicultural classrooms, with many feeling unprepared to support students with limited Thai language proficiency. Additionally, 80% cited a lack of resources for integrating technology into lesson plans, despite their schools’ access to digital infrastructure. Interviews highlighted systemic gaps, such as inadequate mental health training and excessive administrative tasks that detract from teaching time.</w:t>
      </w:r>
    </w:p>
    <w:bookmarkEnd w:id="25"/>
    <w:bookmarkStart w:id="26" w:name="discussion"/>
    <w:p>
      <w:pPr>
        <w:pStyle w:val="Heading2"/>
      </w:pPr>
      <w:r>
        <w:t xml:space="preserve">Discussion</w:t>
      </w:r>
    </w:p>
    <w:p>
      <w:pPr>
        <w:pStyle w:val="FirstParagraph"/>
      </w:pPr>
      <w:r>
        <w:t xml:space="preserve">The findings underscore the need for targeted professional development programs tailored to Bangkok’s unique educational landscape. Teacher Primary in Thailand Bangkok require not only subject-specific expertise but also cultural competence, digital literacy, and strategies for fostering resilience in students. Furthermore, the study suggests that policymakers should prioritize reducing non-teaching duties (e.g., bureaucratic tasks) to allow educators to focus on instruction and student engagement.</w:t>
      </w:r>
    </w:p>
    <w:bookmarkEnd w:id="26"/>
    <w:bookmarkStart w:id="27" w:name="conclusion"/>
    <w:p>
      <w:pPr>
        <w:pStyle w:val="Heading2"/>
      </w:pPr>
      <w:r>
        <w:t xml:space="preserve">Conclusion</w:t>
      </w:r>
    </w:p>
    <w:p>
      <w:pPr>
        <w:pStyle w:val="FirstParagraph"/>
      </w:pPr>
      <w:r>
        <w:t xml:space="preserve">This Master Thesis illuminates the multifaceted role of Teacher Primary in Thailand Bangkok, emphasizing their critical contribution to shaping future generations amidst cultural, technological, and socio-economic challenges. By addressing systemic barriers through improved training, resource allocation, and policy reforms, Thailand can strengthen its primary education system and ensure equitable opportunities for all students. Future research should explore longitudinal impacts of professional development initiatives on teacher retention and student outcomes in urban settings like Bangkok.</w:t>
      </w:r>
    </w:p>
    <w:bookmarkEnd w:id="27"/>
    <w:bookmarkStart w:id="28" w:name="references"/>
    <w:p>
      <w:pPr>
        <w:pStyle w:val="Heading2"/>
      </w:pPr>
      <w:r>
        <w:t xml:space="preserve">References</w:t>
      </w:r>
    </w:p>
    <w:p>
      <w:pPr>
        <w:numPr>
          <w:ilvl w:val="0"/>
          <w:numId w:val="1003"/>
        </w:numPr>
        <w:pStyle w:val="Compact"/>
      </w:pPr>
      <w:r>
        <w:t xml:space="preserve">Ministry of Education Thailand. (2023). National Education Policy 2030: Enhancing Quality and Equity. Bangkok: Government Printing Office.</w:t>
      </w:r>
    </w:p>
    <w:p>
      <w:pPr>
        <w:numPr>
          <w:ilvl w:val="0"/>
          <w:numId w:val="1003"/>
        </w:numPr>
        <w:pStyle w:val="Compact"/>
      </w:pPr>
      <w:r>
        <w:t xml:space="preserve">Siripinyo, P. (2019). Urban Challenges for Primary Educators in Metropolitan Thailand. Journal of Southeast Asian Educational Studies, 45(2), 112–128.</w:t>
      </w:r>
    </w:p>
    <w:p>
      <w:pPr>
        <w:numPr>
          <w:ilvl w:val="0"/>
          <w:numId w:val="1003"/>
        </w:numPr>
        <w:pStyle w:val="Compact"/>
      </w:pPr>
      <w:r>
        <w:t xml:space="preserve">Department of Basic Education. (2021). Annual Report on Teacher Training and Support Programs. Bangkok: DBE Publications.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Thailand Bangkok</dc:title>
  <dc:creator/>
  <dc:language>en</dc:language>
  <cp:keywords/>
  <dcterms:created xsi:type="dcterms:W3CDTF">2026-07-23T01:22:47Z</dcterms:created>
  <dcterms:modified xsi:type="dcterms:W3CDTF">2026-07-23T01:22:47Z</dcterms:modified>
</cp:coreProperties>
</file>

<file path=docProps/custom.xml><?xml version="1.0" encoding="utf-8"?>
<Properties xmlns="http://schemas.openxmlformats.org/officeDocument/2006/custom-properties" xmlns:vt="http://schemas.openxmlformats.org/officeDocument/2006/docPropsVTypes"/>
</file>