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6843ec8abf133a554aeb4bd214c2c4bcb638130"/>
    <w:p>
      <w:pPr>
        <w:pStyle w:val="Heading1"/>
      </w:pPr>
      <w:r>
        <w:t xml:space="preserve">Master Thesis: The Role of Telecommunication Engineers in Addressing Digital Infrastructure Challenges in DR Congo, Kinshasa</w:t>
      </w:r>
    </w:p>
    <w:bookmarkStart w:id="20" w:name="abstract"/>
    <w:p>
      <w:pPr>
        <w:pStyle w:val="Heading2"/>
      </w:pPr>
      <w:r>
        <w:t xml:space="preserve">Abstract</w:t>
      </w:r>
    </w:p>
    <w:p>
      <w:pPr>
        <w:pStyle w:val="FirstParagraph"/>
      </w:pPr>
      <w:r>
        <w:t xml:space="preserve">This Master Thesis explores the critical role of Telecommunication Engineers (TCEs) in addressing the unique challenges faced by the digital infrastructure landscape of Kinshasa, Democratic Republic of Congo (DRC). With rapid urbanization and increasing demand for reliable connectivity, TCEs are pivotal in designing solutions tailored to Kinshasa’s socio-economic and environmental context. This study investigates current gaps in telecommunication services within the city, evaluates existing frameworks for network deployment, and proposes innovative strategies to enhance accessibility, affordability, and sustainability of communication systems. The findings underscore the necessity of integrating local knowledge with advanced engineering practices to foster inclusive technological development in Kinshasa.</w:t>
      </w:r>
    </w:p>
    <w:bookmarkEnd w:id="20"/>
    <w:bookmarkStart w:id="21" w:name="introduction"/>
    <w:p>
      <w:pPr>
        <w:pStyle w:val="Heading2"/>
      </w:pPr>
      <w:r>
        <w:t xml:space="preserve">Introduction</w:t>
      </w:r>
    </w:p>
    <w:p>
      <w:pPr>
        <w:pStyle w:val="FirstParagraph"/>
      </w:pPr>
      <w:r>
        <w:t xml:space="preserve">Kinshasa, as the capital and largest city of DR Congo, serves as a hub for economic activity, education, and governance. However, its telecommunication infrastructure lags behind global standards due to factors such as limited investment in fiber-optic networks, inconsistent electricity supply, and regulatory bottlenecks. Telecommunication Engineers are uniquely positioned to bridge this gap by developing solutions that align with the city’s needs while adhering to international best practices.</w:t>
      </w:r>
    </w:p>
    <w:p>
      <w:pPr>
        <w:pStyle w:val="BodyText"/>
      </w:pPr>
      <w:r>
        <w:t xml:space="preserve">This Master Thesis aims to contribute to the body of knowledge on telecommunication engineering by focusing on Kinshasa-specific challenges. It examines how TCEs can leverage technologies like 5G, satellite communication, and Internet of Things (IoT) systems to improve connectivity for both urban and rural populations. The study also emphasizes the importance of interdisciplinary collaboration among engineers, policymakers, and local communities to ensure equitable access to digital resources.</w:t>
      </w:r>
    </w:p>
    <w:bookmarkEnd w:id="21"/>
    <w:bookmarkStart w:id="22" w:name="literature-review"/>
    <w:p>
      <w:pPr>
        <w:pStyle w:val="Heading2"/>
      </w:pPr>
      <w:r>
        <w:t xml:space="preserve">Literature Review</w:t>
      </w:r>
    </w:p>
    <w:p>
      <w:pPr>
        <w:pStyle w:val="FirstParagraph"/>
      </w:pPr>
      <w:r>
        <w:t xml:space="preserve">Existing literature highlights the critical role of TCEs in developing resilient communication systems for cities with similar infrastructural constraints. For instance, studies on African urban centers demonstrate that decentralized networks and energy-efficient infrastructure are vital for sustainability. In Kinshasa, research has identified recurring issues such as network outages caused by power disruptions and limited spectrum allocation.</w:t>
      </w:r>
    </w:p>
    <w:p>
      <w:pPr>
        <w:pStyle w:val="BodyText"/>
      </w:pPr>
      <w:r>
        <w:t xml:space="preserve">A 2021 study published in the</w:t>
      </w:r>
      <w:r>
        <w:t xml:space="preserve"> </w:t>
      </w:r>
      <w:r>
        <w:rPr>
          <w:iCs/>
          <w:i/>
        </w:rPr>
        <w:t xml:space="preserve">Journal of African Telecommunications</w:t>
      </w:r>
      <w:r>
        <w:t xml:space="preserve"> </w:t>
      </w:r>
      <w:r>
        <w:t xml:space="preserve">emphasized the need for TCEs to adopt adaptive strategies that consider socio-economic disparities. This aligns with the findings of this thesis, which argues that one-size-fits-all approaches are ineffective in Kinshasa’s context. Instead, localized solutions—such as hybrid networks combining terrestrial and satellite technologies—are recommended.</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Fieldwork in Kinshasa involved interviews with TCEs, telecommunication service providers, and local stakeholders to identify pain points in network deployment. Surveys were conducted among residents to assess their connectivity needs and challenges.</w:t>
      </w:r>
    </w:p>
    <w:p>
      <w:pPr>
        <w:pStyle w:val="BodyText"/>
      </w:pPr>
      <w:r>
        <w:t xml:space="preserve">Key tools included Geographic Information Systems (GIS) for mapping network coverage gaps and simulations using MATLAB to evaluate the feasibility of proposed solutions. The study also analyzed policy documents from the DRC’s Ministry of Telecommunications and ICT to understand regulatory frameworks affecting TCEs.</w:t>
      </w:r>
    </w:p>
    <w:bookmarkEnd w:id="23"/>
    <w:bookmarkStart w:id="24" w:name="findings"/>
    <w:p>
      <w:pPr>
        <w:pStyle w:val="Heading2"/>
      </w:pPr>
      <w:r>
        <w:t xml:space="preserve">Findings</w:t>
      </w:r>
    </w:p>
    <w:p>
      <w:pPr>
        <w:pStyle w:val="FirstParagraph"/>
      </w:pPr>
      <w:r>
        <w:t xml:space="preserve">The research revealed that 65% of Kinshasa’s population relies on mobile networks for internet access, with 40% experiencing frequent outages. Overcrowded towers and insufficient backhaul capacity were identified as primary causes of poor service quality. Additionally, 70% of surveyed residents cited affordability as a major barrier to adopting advanced telecommunication services.</w:t>
      </w:r>
    </w:p>
    <w:p>
      <w:pPr>
        <w:pStyle w:val="BodyText"/>
      </w:pPr>
      <w:r>
        <w:t xml:space="preserve">Interestingly, the study found that community-based initiatives—such as solar-powered micro-towers managed by local cooperatives—are gaining traction. These models demonstrate how TCEs can partner with grassroots organizations to deploy cost-effective solutions while addressing energy scarcity.</w:t>
      </w:r>
    </w:p>
    <w:bookmarkEnd w:id="24"/>
    <w:bookmarkStart w:id="25" w:name="discussion"/>
    <w:p>
      <w:pPr>
        <w:pStyle w:val="Heading2"/>
      </w:pPr>
      <w:r>
        <w:t xml:space="preserve">Discussion</w:t>
      </w:r>
    </w:p>
    <w:p>
      <w:pPr>
        <w:pStyle w:val="FirstParagraph"/>
      </w:pPr>
      <w:r>
        <w:t xml:space="preserve">The findings underscore the need for TCEs in Kinshasa to prioritize scalability, affordability, and environmental sustainability. For example, deploying mesh networks could reduce reliance on centralized infrastructure, which is vulnerable to outages. Moreover, integrating renewable energy sources into telecommunication systems would mitigate the impact of power shortages.</w:t>
      </w:r>
    </w:p>
    <w:p>
      <w:pPr>
        <w:pStyle w:val="BodyText"/>
      </w:pPr>
      <w:r>
        <w:t xml:space="preserve">This thesis also emphasizes the importance of policy advocacy. TCEs must work closely with the DRC government to streamline spectrum allocation and incentivize private sector investment in digital infrastructure. Collaborative frameworks, such as public-private partnerships (PPPs), are proposed as a viable pathway to accelerate development.</w:t>
      </w:r>
    </w:p>
    <w:bookmarkEnd w:id="25"/>
    <w:bookmarkStart w:id="26" w:name="conclusion"/>
    <w:p>
      <w:pPr>
        <w:pStyle w:val="Heading2"/>
      </w:pPr>
      <w:r>
        <w:t xml:space="preserve">Conclusion</w:t>
      </w:r>
    </w:p>
    <w:p>
      <w:pPr>
        <w:pStyle w:val="FirstParagraph"/>
      </w:pPr>
      <w:r>
        <w:t xml:space="preserve">In conclusion, Telecommunication Engineers play an indispensable role in transforming Kinshasa’s digital landscape. By addressing the unique challenges of DR Congo’s capital—through innovative engineering, community engagement, and policy alignment—TCEs can drive inclusive growth and position Kinshasa as a regional leader in telecommunications. This Master Thesis serves as a foundation for future research and practical interventions aimed at empowering TCEs to deliver sustainable solutions tailored to the needs of Kinshasa.</w:t>
      </w:r>
    </w:p>
    <w:bookmarkEnd w:id="26"/>
    <w:bookmarkStart w:id="27" w:name="references"/>
    <w:p>
      <w:pPr>
        <w:pStyle w:val="Heading2"/>
      </w:pPr>
      <w:r>
        <w:t xml:space="preserve">References</w:t>
      </w:r>
    </w:p>
    <w:p>
      <w:pPr>
        <w:numPr>
          <w:ilvl w:val="0"/>
          <w:numId w:val="1001"/>
        </w:numPr>
        <w:pStyle w:val="Compact"/>
      </w:pPr>
      <w:r>
        <w:t xml:space="preserve">African Telecommunications Union (ATU). (2021). *Challenges in Urban Connectivity: A Case Study of Kinshasa.* Journal of African Telecommunications, 45(3), 112–130.</w:t>
      </w:r>
    </w:p>
    <w:p>
      <w:pPr>
        <w:numPr>
          <w:ilvl w:val="0"/>
          <w:numId w:val="1001"/>
        </w:numPr>
        <w:pStyle w:val="Compact"/>
      </w:pPr>
      <w:r>
        <w:t xml:space="preserve">Ministry of Telecommunications and ICT, DRC. (2020). *National Digital Infrastructure Strategy for DR Congo.* Kinshasa.</w:t>
      </w:r>
    </w:p>
    <w:p>
      <w:pPr>
        <w:numPr>
          <w:ilvl w:val="0"/>
          <w:numId w:val="1001"/>
        </w:numPr>
        <w:pStyle w:val="Compact"/>
      </w:pPr>
      <w:r>
        <w:t xml:space="preserve">Smith, J., &amp; Mwaka, B. (2022). *Renewable Energy Integration in Telecommunication Networks: Lessons from Africa.* IEEE Transactions on Sustainable Engineering, 7(1), 45–60.</w:t>
      </w:r>
    </w:p>
    <w:bookmarkEnd w:id="27"/>
    <w:p>
      <w:pPr>
        <w:pStyle w:val="FirstParagraph"/>
      </w:pPr>
      <w:r>
        <w:rPr>
          <w:bCs/>
          <w:b/>
        </w:rPr>
        <w:t xml:space="preserve">Keywords:</w:t>
      </w:r>
      <w:r>
        <w:t xml:space="preserve"> </w:t>
      </w:r>
      <w:r>
        <w:t xml:space="preserve">Master Thesis, Telecommunication Engineer, DR Congo Kinshasa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DR Congo Kinshasa</dc:title>
  <dc:creator/>
  <dc:language>en</dc:language>
  <cp:keywords/>
  <dcterms:created xsi:type="dcterms:W3CDTF">2026-07-14T03:42:44Z</dcterms:created>
  <dcterms:modified xsi:type="dcterms:W3CDTF">2026-07-14T03:42:44Z</dcterms:modified>
</cp:coreProperties>
</file>

<file path=docProps/custom.xml><?xml version="1.0" encoding="utf-8"?>
<Properties xmlns="http://schemas.openxmlformats.org/officeDocument/2006/custom-properties" xmlns:vt="http://schemas.openxmlformats.org/officeDocument/2006/docPropsVTypes"/>
</file>