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dc0cdc2e5e9bbce83fd0a9ee0d10764a36410f4"/>
    <w:p>
      <w:pPr>
        <w:pStyle w:val="Heading1"/>
      </w:pPr>
      <w:r>
        <w:t xml:space="preserve">Master Thesis: Innovations in Telecommunication Engineering for Urban Development in France, Paris</w:t>
      </w:r>
    </w:p>
    <w:p>
      <w:pPr>
        <w:pStyle w:val="FirstParagraph"/>
      </w:pPr>
      <w:r>
        <w:rPr>
          <w:bCs/>
          <w:b/>
        </w:rPr>
        <w:t xml:space="preserve">Title:</w:t>
      </w:r>
      <w:r>
        <w:t xml:space="preserve"> </w:t>
      </w:r>
      <w:r>
        <w:t xml:space="preserve">"Advancing Telecommunication Infrastructure and Services in the Metropolitan Area of Paris: A Master Thesis for a Telecommunication Engineer."</w:t>
      </w:r>
    </w:p>
    <w:bookmarkStart w:id="20" w:name="abstract"/>
    <w:p>
      <w:pPr>
        <w:pStyle w:val="Heading2"/>
      </w:pPr>
      <w:r>
        <w:t xml:space="preserve">Abstract</w:t>
      </w:r>
    </w:p>
    <w:p>
      <w:pPr>
        <w:pStyle w:val="FirstParagraph"/>
      </w:pPr>
      <w:r>
        <w:t xml:space="preserve">This Master Thesis explores the role of a Telecommunication Engineer in addressing the unique challenges and opportunities presented by urban environments, with a focus on France’s capital, Paris. As a global hub for innovation, Paris faces growing demands for high-speed connectivity, smart city integration, and sustainable network solutions. This document outlines research objectives centered on analyzing current telecommunication infrastructure in Paris, evaluating emerging technologies such as 5G and IoT (Internet of Things), and proposing strategies to optimize urban communication systems while aligning with France’s national digital policies. The thesis is structured to provide a comprehensive overview for a Telecommunication Engineer seeking to contribute to the evolution of modern connectivity in one of Europe’s most dynamic cities.</w:t>
      </w:r>
    </w:p>
    <w:bookmarkEnd w:id="20"/>
    <w:bookmarkStart w:id="21" w:name="introduction"/>
    <w:p>
      <w:pPr>
        <w:pStyle w:val="Heading2"/>
      </w:pPr>
      <w:r>
        <w:t xml:space="preserve">Introduction</w:t>
      </w:r>
    </w:p>
    <w:p>
      <w:pPr>
        <w:pStyle w:val="FirstParagraph"/>
      </w:pPr>
      <w:r>
        <w:t xml:space="preserve">The Master Thesis for a Telecommunication Engineer in France Paris is designed to bridge academic theory with practical applications. Paris, as the political, cultural, and economic heart of France, serves as an ideal case study for examining the intersection of telecommunication technologies and urban development. With its dense population, historical architecture, and ambitious smart city initiatives (such as</w:t>
      </w:r>
      <w:r>
        <w:t xml:space="preserve"> </w:t>
      </w:r>
      <w:r>
        <w:rPr>
          <w:iCs/>
          <w:i/>
        </w:rPr>
        <w:t xml:space="preserve">Paris 2030</w:t>
      </w:r>
      <w:r>
        <w:t xml:space="preserve">), the city presents both challenges and opportunities for Telecommunication Engineers. This thesis aims to address how advanced communication systems can be integrated into Paris’s infrastructure while ensuring scalability, security, and compliance with European Union regulations.</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Analyze the current state of telecommunication networks in Paris, including 4G/5G coverage, fiber-optic deployment, and public Wi-Fi accessibility.</w:t>
      </w:r>
    </w:p>
    <w:p>
      <w:pPr>
        <w:numPr>
          <w:ilvl w:val="0"/>
          <w:numId w:val="1001"/>
        </w:numPr>
        <w:pStyle w:val="Compact"/>
      </w:pPr>
      <w:r>
        <w:rPr>
          <w:bCs/>
          <w:b/>
        </w:rPr>
        <w:t xml:space="preserve">Objective 2:</w:t>
      </w:r>
      <w:r>
        <w:t xml:space="preserve"> </w:t>
      </w:r>
      <w:r>
        <w:t xml:space="preserve">Investigate the impact of emerging technologies (e.g., edge computing, AI-driven network optimization) on urban connectivity in France’s capital.</w:t>
      </w:r>
    </w:p>
    <w:p>
      <w:pPr>
        <w:numPr>
          <w:ilvl w:val="0"/>
          <w:numId w:val="1001"/>
        </w:numPr>
        <w:pStyle w:val="Compact"/>
      </w:pPr>
      <w:r>
        <w:rPr>
          <w:bCs/>
          <w:b/>
        </w:rPr>
        <w:t xml:space="preserve">Objective 3:</w:t>
      </w:r>
      <w:r>
        <w:t xml:space="preserve"> </w:t>
      </w:r>
      <w:r>
        <w:t xml:space="preserve">Propose a framework for sustainable telecommunication infrastructure that aligns with Paris’s environmental goals and digital transformation strategies.</w:t>
      </w:r>
    </w:p>
    <w:bookmarkEnd w:id="22"/>
    <w:bookmarkStart w:id="23" w:name="literature-review"/>
    <w:p>
      <w:pPr>
        <w:pStyle w:val="Heading2"/>
      </w:pPr>
      <w:r>
        <w:t xml:space="preserve">Literature Review</w:t>
      </w:r>
    </w:p>
    <w:p>
      <w:pPr>
        <w:pStyle w:val="FirstParagraph"/>
      </w:pPr>
      <w:r>
        <w:t xml:space="preserve">The evolution of Telecommunication Engineering has been instrumental in shaping modern cities. In France, the</w:t>
      </w:r>
      <w:r>
        <w:t xml:space="preserve"> </w:t>
      </w:r>
      <w:r>
        <w:rPr>
          <w:iCs/>
          <w:i/>
        </w:rPr>
        <w:t xml:space="preserve">Arcep</w:t>
      </w:r>
      <w:r>
        <w:t xml:space="preserve"> </w:t>
      </w:r>
      <w:r>
        <w:t xml:space="preserve">(French telecommunications regulator) emphasizes equitable access to high-speed internet across regions, including Paris and its surrounding areas. Studies by institutions like</w:t>
      </w:r>
      <w:r>
        <w:t xml:space="preserve"> </w:t>
      </w:r>
      <w:r>
        <w:rPr>
          <w:iCs/>
          <w:i/>
        </w:rPr>
        <w:t xml:space="preserve">Institut Mines-Télécom</w:t>
      </w:r>
      <w:r>
        <w:t xml:space="preserve"> </w:t>
      </w:r>
      <w:r>
        <w:t xml:space="preserve">highlight the role of 5G in enabling smart transportation systems and IoT applications in urban environments. Additionally, Paris’s commitment to becoming a "smart city" by 2030 underscores the need for Telecommunication Engineers to innovate solutions that balance technological advancement with ecological responsibility.</w:t>
      </w:r>
    </w:p>
    <w:bookmarkEnd w:id="23"/>
    <w:bookmarkStart w:id="24" w:name="methodology"/>
    <w:p>
      <w:pPr>
        <w:pStyle w:val="Heading2"/>
      </w:pPr>
      <w:r>
        <w:t xml:space="preserve">Methodology</w:t>
      </w:r>
    </w:p>
    <w:p>
      <w:pPr>
        <w:pStyle w:val="FirstParagraph"/>
      </w:pPr>
      <w:r>
        <w:t xml:space="preserve">The Master Thesis employs a mixed-methods approach, combining quantitative data analysis (e.g., network performance metrics from Paris’s municipal databases) with qualitative case studies of successful telecommunication projects in the city. Primary sources include interviews with professionals at institutions such as</w:t>
      </w:r>
      <w:r>
        <w:t xml:space="preserve"> </w:t>
      </w:r>
      <w:r>
        <w:rPr>
          <w:iCs/>
          <w:i/>
        </w:rPr>
        <w:t xml:space="preserve">Telecom ParisTech</w:t>
      </w:r>
      <w:r>
        <w:t xml:space="preserve"> </w:t>
      </w:r>
      <w:r>
        <w:t xml:space="preserve">and</w:t>
      </w:r>
      <w:r>
        <w:t xml:space="preserve"> </w:t>
      </w:r>
      <w:r>
        <w:rPr>
          <w:iCs/>
          <w:i/>
        </w:rPr>
        <w:t xml:space="preserve">Sorbonne Université</w:t>
      </w:r>
      <w:r>
        <w:t xml:space="preserve">, while secondary sources draw from academic journals, industry whitepapers, and EU policy documents. The research is structured into three phases: data collection, analysis of case studies (e.g., 5G deployment in the La Défense district), and development of a prototype framework for future urban networks.</w:t>
      </w:r>
    </w:p>
    <w:bookmarkEnd w:id="24"/>
    <w:bookmarkStart w:id="25" w:name="findings-and-analysis"/>
    <w:p>
      <w:pPr>
        <w:pStyle w:val="Heading2"/>
      </w:pPr>
      <w:r>
        <w:t xml:space="preserve">Findings and Analysis</w:t>
      </w:r>
    </w:p>
    <w:p>
      <w:pPr>
        <w:pStyle w:val="FirstParagraph"/>
      </w:pPr>
      <w:r>
        <w:t xml:space="preserve">Preliminary findings indicate that while Paris excels in fiber-optic connectivity, rural outskirts of the metropolitan area face disparities in 5G coverage. Additionally, the integration of IoT sensors for traffic management and energy efficiency demonstrates the potential of Telecommunication Engineering to enhance urban living. However, challenges such as spectrum allocation and cybersecurity risks for smart infrastructure remain critical issues requiring further exploration.</w:t>
      </w:r>
    </w:p>
    <w:bookmarkEnd w:id="25"/>
    <w:bookmarkStart w:id="26" w:name="proposed-framework"/>
    <w:p>
      <w:pPr>
        <w:pStyle w:val="Heading2"/>
      </w:pPr>
      <w:r>
        <w:t xml:space="preserve">Proposed Framework</w:t>
      </w:r>
    </w:p>
    <w:p>
      <w:pPr>
        <w:pStyle w:val="FirstParagraph"/>
      </w:pPr>
      <w:r>
        <w:t xml:space="preserve">The thesis proposes a three-tier framework for advancing telecommunication services in Paris:</w:t>
      </w:r>
    </w:p>
    <w:p>
      <w:pPr>
        <w:numPr>
          <w:ilvl w:val="0"/>
          <w:numId w:val="1002"/>
        </w:numPr>
        <w:pStyle w:val="Compact"/>
      </w:pPr>
      <w:r>
        <w:rPr>
          <w:bCs/>
          <w:b/>
        </w:rPr>
        <w:t xml:space="preserve">Tier 1: Infrastructure Expansion</w:t>
      </w:r>
      <w:r>
        <w:t xml:space="preserve"> </w:t>
      </w:r>
      <w:r>
        <w:t xml:space="preserve">– Prioritize 5G coverage in underserved areas and expand fiber networks to support AI-driven applications.</w:t>
      </w:r>
    </w:p>
    <w:p>
      <w:pPr>
        <w:numPr>
          <w:ilvl w:val="0"/>
          <w:numId w:val="1002"/>
        </w:numPr>
        <w:pStyle w:val="Compact"/>
      </w:pPr>
      <w:r>
        <w:rPr>
          <w:bCs/>
          <w:b/>
        </w:rPr>
        <w:t xml:space="preserve">Tier 2: Smart City Integration</w:t>
      </w:r>
      <w:r>
        <w:t xml:space="preserve"> </w:t>
      </w:r>
      <w:r>
        <w:t xml:space="preserve">– Develop partnerships between Telecommunication Engineers, local governments, and private sector stakeholders to deploy IoT solutions for public safety and environmental monitoring.</w:t>
      </w:r>
    </w:p>
    <w:p>
      <w:pPr>
        <w:numPr>
          <w:ilvl w:val="0"/>
          <w:numId w:val="1002"/>
        </w:numPr>
        <w:pStyle w:val="Compact"/>
      </w:pPr>
      <w:r>
        <w:rPr>
          <w:bCs/>
          <w:b/>
        </w:rPr>
        <w:t xml:space="preserve">Tier 3: Policy Alignment</w:t>
      </w:r>
      <w:r>
        <w:t xml:space="preserve"> </w:t>
      </w:r>
      <w:r>
        <w:t xml:space="preserve">– Ensure all initiatives comply with France’s digital sovereignty laws and contribute to the EU’s</w:t>
      </w:r>
      <w:r>
        <w:t xml:space="preserve"> </w:t>
      </w:r>
      <w:r>
        <w:rPr>
          <w:iCs/>
          <w:i/>
        </w:rPr>
        <w:t xml:space="preserve">Digital Europe Programme</w:t>
      </w:r>
      <w:r>
        <w:t xml:space="preserve">.</w:t>
      </w:r>
    </w:p>
    <w:bookmarkEnd w:id="26"/>
    <w:bookmarkStart w:id="27" w:name="conclusion"/>
    <w:p>
      <w:pPr>
        <w:pStyle w:val="Heading2"/>
      </w:pPr>
      <w:r>
        <w:t xml:space="preserve">Conclusion</w:t>
      </w:r>
    </w:p>
    <w:p>
      <w:pPr>
        <w:pStyle w:val="FirstParagraph"/>
      </w:pPr>
      <w:r>
        <w:t xml:space="preserve">This Master Thesis underscores the vital role of Telecommunication Engineers in shaping the future of cities like Paris. By addressing technical, regulatory, and environmental challenges, this work aims to provide actionable insights for engineers and policymakers in France’s capital. As Paris continues to evolve as a global leader in innovation, the contributions of Telecommunication Engineers will be indispensable in ensuring that its digital infrastructure meets the demands of a rapidly changing world.</w:t>
      </w:r>
    </w:p>
    <w:bookmarkEnd w:id="27"/>
    <w:bookmarkStart w:id="29" w:name="references"/>
    <w:p>
      <w:pPr>
        <w:pStyle w:val="Heading2"/>
      </w:pPr>
      <w:r>
        <w:t xml:space="preserve">References</w:t>
      </w:r>
    </w:p>
    <w:p>
      <w:pPr>
        <w:numPr>
          <w:ilvl w:val="0"/>
          <w:numId w:val="1003"/>
        </w:numPr>
        <w:pStyle w:val="Compact"/>
      </w:pPr>
      <w:r>
        <w:t xml:space="preserve">Arcep. (2023). "State of Telecommunications in France." Retrieved from</w:t>
      </w:r>
      <w:r>
        <w:t xml:space="preserve"> </w:t>
      </w:r>
      <w:hyperlink r:id="rId28">
        <w:r>
          <w:rPr>
            <w:rStyle w:val="Hyperlink"/>
          </w:rPr>
          <w:t xml:space="preserve">https://www.arcep.fr</w:t>
        </w:r>
      </w:hyperlink>
    </w:p>
    <w:p>
      <w:pPr>
        <w:numPr>
          <w:ilvl w:val="0"/>
          <w:numId w:val="1003"/>
        </w:numPr>
        <w:pStyle w:val="Compact"/>
      </w:pPr>
      <w:r>
        <w:t xml:space="preserve">Institut Mines-Télécom. (2021). "5G and the Future of Urban Connectivity." Paris, France.</w:t>
      </w:r>
    </w:p>
    <w:p>
      <w:pPr>
        <w:numPr>
          <w:ilvl w:val="0"/>
          <w:numId w:val="1003"/>
        </w:numPr>
        <w:pStyle w:val="Compact"/>
      </w:pPr>
      <w:r>
        <w:t xml:space="preserve">Sorbonne Université. (2022). "Smart Cities and Telecommunication Engineering: A European Perspective."</w:t>
      </w:r>
    </w:p>
    <w:p>
      <w:pPr>
        <w:pStyle w:val="FirstParagraph"/>
      </w:pPr>
      <w:r>
        <w:rPr>
          <w:bCs/>
          <w:b/>
        </w:rPr>
        <w:t xml:space="preserve">Keywords:</w:t>
      </w:r>
      <w:r>
        <w:t xml:space="preserve"> </w:t>
      </w:r>
      <w:r>
        <w:t xml:space="preserve">Master Thesis, Telecommunication Engineer, France Paris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rcep.fr" TargetMode="External" /></Relationships>
</file>

<file path=word/_rels/footnotes.xml.rels><?xml version="1.0" encoding="UTF-8"?><Relationships xmlns="http://schemas.openxmlformats.org/package/2006/relationships"><Relationship Type="http://schemas.openxmlformats.org/officeDocument/2006/relationships/hyperlink" Id="rId28" Target="https://www.arcep.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France Paris</dc:title>
  <dc:creator/>
  <dc:language>en</dc:language>
  <cp:keywords/>
  <dcterms:created xsi:type="dcterms:W3CDTF">2026-07-15T05:30:55Z</dcterms:created>
  <dcterms:modified xsi:type="dcterms:W3CDTF">2026-07-15T05:30:55Z</dcterms:modified>
</cp:coreProperties>
</file>

<file path=docProps/custom.xml><?xml version="1.0" encoding="utf-8"?>
<Properties xmlns="http://schemas.openxmlformats.org/officeDocument/2006/custom-properties" xmlns:vt="http://schemas.openxmlformats.org/officeDocument/2006/docPropsVTypes"/>
</file>