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705e4b531ce6745c6858b70f05096aa717e4f4"/>
    <w:p>
      <w:pPr>
        <w:pStyle w:val="Heading1"/>
      </w:pPr>
      <w:r>
        <w:t xml:space="preserve">Master Thesis: The Role of Telecommunication Engineers in Advancing Connectivity and Innovation in Kenya Nairobi</w:t>
      </w:r>
    </w:p>
    <w:bookmarkStart w:id="20" w:name="abstract"/>
    <w:p>
      <w:pPr>
        <w:pStyle w:val="Heading2"/>
      </w:pPr>
      <w:r>
        <w:t xml:space="preserve">Abstract</w:t>
      </w:r>
    </w:p>
    <w:p>
      <w:pPr>
        <w:pStyle w:val="FirstParagraph"/>
      </w:pPr>
      <w:r>
        <w:t xml:space="preserve">This Master’s Thesis explores the critical role of Telecommunication Engineers in shaping the technological landscape of Kenya Nairobi, a hub for innovation and digital transformation. As one of Africa's fastest-growing cities, Nairobi faces unique challenges and opportunities in deploying next-generation communication infrastructure. This study examines how Telecommunication Engineers contribute to addressing these challenges while aligning with Kenya’s Vision 2030 goals to become a globally competitive economy. By analyzing case studies, policy frameworks, and emerging technologies in Nairobi, this thesis highlights the pivotal role of Telecommunication Engineers in driving sustainable development and digital inclusion.</w:t>
      </w:r>
    </w:p>
    <w:bookmarkEnd w:id="20"/>
    <w:bookmarkStart w:id="21" w:name="introduction"/>
    <w:p>
      <w:pPr>
        <w:pStyle w:val="Heading2"/>
      </w:pPr>
      <w:r>
        <w:t xml:space="preserve">Introduction</w:t>
      </w:r>
    </w:p>
    <w:p>
      <w:pPr>
        <w:pStyle w:val="FirstParagraph"/>
      </w:pPr>
      <w:r>
        <w:t xml:space="preserve">Nairobi, Kenya’s capital and economic heartland, has emerged as a key player in Africa’s telecommunications sector. The city's rapid urbanization and population growth have intensified demands for reliable, high-speed internet connectivity, robust mobile networks, and smart infrastructure. Telecommunication Engineers are at the forefront of this transformation, designing systems that support both current needs and future scalability. This thesis focuses on Nairobi as a case study to understand how Telecommunication Engineers navigate regulatory frameworks, technological innovations (such as 5G and IoT), and socio-economic factors unique to the region.</w:t>
      </w:r>
    </w:p>
    <w:bookmarkEnd w:id="21"/>
    <w:bookmarkStart w:id="22" w:name="literature-review"/>
    <w:p>
      <w:pPr>
        <w:pStyle w:val="Heading2"/>
      </w:pPr>
      <w:r>
        <w:t xml:space="preserve">Literature Review</w:t>
      </w:r>
    </w:p>
    <w:p>
      <w:pPr>
        <w:pStyle w:val="FirstParagraph"/>
      </w:pPr>
      <w:r>
        <w:t xml:space="preserve">Telecommunication Engineering is a multidisciplinary field encompassing network design, signal processing, wireless communication, and data analytics. In Kenya, the sector has grown significantly since the liberalization of telecom services in 1999. Nairobi’s proximity to regional trade corridors and its role as a tech hub (e.g., Silicon Savannah) have made it a focal point for innovation. However, challenges such as rural-urban digital divides, infrastructure costs, and cybersecurity threats persist.</w:t>
      </w:r>
    </w:p>
    <w:p>
      <w:pPr>
        <w:pStyle w:val="BodyText"/>
      </w:pPr>
      <w:r>
        <w:t xml:space="preserve">Previous research highlights the importance of Telecommunication Engineers in bridging gaps between technology and policy. For example, a 2021 study by the Kenya Telecommunications Association (KTA) found that Nairobi’s telecom sector contributes over 6% to GDP. This underscores the need for skilled engineers to optimize network performance, reduce latency, and ensure equitable access across Nairobi’s diverse neighborhoods.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Telecommunication Engineers working in Nairobi-based firms (e.g., Safaricom, Airtel Kenya), while secondary data was sourced from government reports (e.g., Kenya’s National ICT Master Plan) and industry whitepapers. The study also evaluates the impact of recent policies, such as the 2023 Digital Transformation Strategy, on the roles and responsibilities of Telecommunication Engineers in Nairobi.</w:t>
      </w:r>
    </w:p>
    <w:bookmarkEnd w:id="23"/>
    <w:bookmarkStart w:id="24" w:name="X47df4576c123a77b9b9535f43056a9294b4b2e0"/>
    <w:p>
      <w:pPr>
        <w:pStyle w:val="Heading2"/>
      </w:pPr>
      <w:r>
        <w:t xml:space="preserve">Case Study: Telecommunication Engineers in Nairobi’s Smart City Initiatives</w:t>
      </w:r>
    </w:p>
    <w:p>
      <w:pPr>
        <w:pStyle w:val="FirstParagraph"/>
      </w:pPr>
      <w:r>
        <w:t xml:space="preserve">Nairobi’s smart city projects, including the Nairobi County Integrated Urban Development Plan (IUDP), rely heavily on advanced telecommunications infrastructure. Telecommunication Engineers play a central role in deploying sensors, fiber-optic networks, and AI-driven analytics to manage traffic flow, energy consumption, and public safety. For instance, engineers at SmartNairobi collaborated with local developers to install IoT-enabled streetlights that reduce energy costs by 30%.</w:t>
      </w:r>
    </w:p>
    <w:p>
      <w:pPr>
        <w:pStyle w:val="BodyText"/>
      </w:pPr>
      <w:r>
        <w:t xml:space="preserve">Challenges include adapting global technologies to Nairobi’s unique context. Engineers must balance cost-effectiveness with scalability while ensuring compatibility with legacy systems. Additionally, the rise of mobile money platforms like M-Pesa has created new demands for secure, high-capacity networks that support millions of transactions daily.</w:t>
      </w:r>
    </w:p>
    <w:bookmarkEnd w:id="24"/>
    <w:bookmarkStart w:id="25" w:name="emerging-trends-and-innovations"/>
    <w:p>
      <w:pPr>
        <w:pStyle w:val="Heading2"/>
      </w:pPr>
      <w:r>
        <w:t xml:space="preserve">Emerging Trends and Innovations</w:t>
      </w:r>
    </w:p>
    <w:p>
      <w:pPr>
        <w:pStyle w:val="FirstParagraph"/>
      </w:pPr>
      <w:r>
        <w:t xml:space="preserve">Telecommunication Engineers in Nairobi are at the forefront of adopting cutting-edge technologies. The rollout of 5G networks is expected to revolutionize industries ranging from healthcare (telemedicine) to education (e-learning platforms). Engineers are also integrating AI into network management systems to predict outages and optimize resource allocation.</w:t>
      </w:r>
    </w:p>
    <w:p>
      <w:pPr>
        <w:pStyle w:val="BodyText"/>
      </w:pPr>
      <w:r>
        <w:t xml:space="preserve">However, these innovations require continuous training and collaboration with academic institutions like the Jomo Kenyatta University of Agriculture and Technology (JKUAT) and the University of Nairobi. Partnerships between engineers, policymakers, and academia are critical to ensuring that Nairobi remains a leader in Africa’s digital economy.</w:t>
      </w:r>
    </w:p>
    <w:bookmarkEnd w:id="25"/>
    <w:bookmarkStart w:id="26" w:name="X73e0bdaced8e508bdc6b4572ddf46e22f5f94d1"/>
    <w:p>
      <w:pPr>
        <w:pStyle w:val="Heading2"/>
      </w:pPr>
      <w:r>
        <w:t xml:space="preserve">Challenges Facing Telecommunication Engineers in Nairobi</w:t>
      </w:r>
    </w:p>
    <w:p>
      <w:pPr>
        <w:pStyle w:val="FirstParagraph"/>
      </w:pPr>
      <w:r>
        <w:t xml:space="preserve">Despite progress, Telecommunication Engineers in Nairobi face several hurdles. Regulatory delays, spectrum allocation disputes, and the high cost of imported equipment are common issues. Additionally, cybersecurity threats have increased with the proliferation of internet-connected devices. Engineers must also address socio-economic disparities by ensuring that underserved communities (e.g., informal settlements) gain access to reliable connectivity.</w:t>
      </w:r>
    </w:p>
    <w:bookmarkEnd w:id="26"/>
    <w:bookmarkStart w:id="27" w:name="conclusion"/>
    <w:p>
      <w:pPr>
        <w:pStyle w:val="Heading2"/>
      </w:pPr>
      <w:r>
        <w:t xml:space="preserve">Conclusion</w:t>
      </w:r>
    </w:p>
    <w:p>
      <w:pPr>
        <w:pStyle w:val="FirstParagraph"/>
      </w:pPr>
      <w:r>
        <w:t xml:space="preserve">This Master’s Thesis underscores the indispensable role of Telecommunication Engineers in Nairobi, Kenya, as they drive technological innovation and support the city’s aspirations to become a global tech hub. By addressing challenges through interdisciplinary collaboration and leveraging emerging technologies, Telecommunication Engineers can help Nairobi achieve sustainable development while contributing to Kenya’s broader vision of digital transformation. Future research should focus on scaling successful pilot projects and fostering public-private partnerships to accelerate progress.</w:t>
      </w:r>
    </w:p>
    <w:bookmarkEnd w:id="27"/>
    <w:bookmarkStart w:id="28" w:name="references"/>
    <w:p>
      <w:pPr>
        <w:pStyle w:val="Heading2"/>
      </w:pPr>
      <w:r>
        <w:t xml:space="preserve">References</w:t>
      </w:r>
    </w:p>
    <w:p>
      <w:pPr>
        <w:numPr>
          <w:ilvl w:val="0"/>
          <w:numId w:val="1001"/>
        </w:numPr>
        <w:pStyle w:val="Compact"/>
      </w:pPr>
      <w:r>
        <w:t xml:space="preserve">Kenya Telecommunications Association (KTA). (2021). *Kenya ICT Industry Report*.</w:t>
      </w:r>
    </w:p>
    <w:p>
      <w:pPr>
        <w:numPr>
          <w:ilvl w:val="0"/>
          <w:numId w:val="1001"/>
        </w:numPr>
        <w:pStyle w:val="Compact"/>
      </w:pPr>
      <w:r>
        <w:t xml:space="preserve">Government of Kenya. (2023). *National Digital Transformation Strategy*.</w:t>
      </w:r>
    </w:p>
    <w:p>
      <w:pPr>
        <w:numPr>
          <w:ilvl w:val="0"/>
          <w:numId w:val="1001"/>
        </w:numPr>
        <w:pStyle w:val="Compact"/>
      </w:pPr>
      <w:r>
        <w:t xml:space="preserve">Jomo Kenyatta University of Agriculture and Technology (JKUAT). (2022). *Annual Research Review: Telecommunications and AI Integration*.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Kenya Nairobi</dc:title>
  <dc:creator/>
  <dc:language>en</dc:language>
  <cp:keywords/>
  <dcterms:created xsi:type="dcterms:W3CDTF">2026-07-15T04:16:54Z</dcterms:created>
  <dcterms:modified xsi:type="dcterms:W3CDTF">2026-07-15T04:16:54Z</dcterms:modified>
</cp:coreProperties>
</file>

<file path=docProps/custom.xml><?xml version="1.0" encoding="utf-8"?>
<Properties xmlns="http://schemas.openxmlformats.org/officeDocument/2006/custom-properties" xmlns:vt="http://schemas.openxmlformats.org/officeDocument/2006/docPropsVTypes"/>
</file>