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Sri</w:t>
      </w:r>
      <w:r>
        <w:t xml:space="preserve"> </w:t>
      </w:r>
      <w:r>
        <w:t xml:space="preserve">Lanka's</w:t>
      </w:r>
      <w:r>
        <w:t xml:space="preserve"> </w:t>
      </w:r>
      <w:r>
        <w:t xml:space="preserve">Colombo</w:t>
      </w:r>
      <w:r>
        <w:t xml:space="preserve"> </w:t>
      </w:r>
      <w:r>
        <w:t xml:space="preserve">Region</w:t>
      </w:r>
    </w:p>
    <w:p>
      <w:pPr>
        <w:pStyle w:val="FirstParagraph"/>
      </w:pPr>
      <w:r>
        <w:t xml:space="preserve">```html</w:t>
      </w:r>
    </w:p>
    <w:bookmarkStart w:id="27" w:name="X98d0252c10179ffef27bd97f6c9285b4c4c14b4"/>
    <w:p>
      <w:pPr>
        <w:pStyle w:val="Heading1"/>
      </w:pPr>
      <w:r>
        <w:t xml:space="preserve">Master Thesis on Telecommunication Engineer: Innovations and Applications in Sri Lanka, Colombo</w:t>
      </w:r>
    </w:p>
    <w:p>
      <w:pPr>
        <w:pStyle w:val="FirstParagraph"/>
      </w:pPr>
      <w:r>
        <w:t xml:space="preserve">This Master Thesis explores the pivotal role of a</w:t>
      </w:r>
      <w:r>
        <w:t xml:space="preserve"> </w:t>
      </w:r>
      <w:r>
        <w:rPr>
          <w:bCs/>
          <w:b/>
        </w:rPr>
        <w:t xml:space="preserve">Telecommunication Engineer</w:t>
      </w:r>
      <w:r>
        <w:t xml:space="preserve"> </w:t>
      </w:r>
      <w:r>
        <w:t xml:space="preserve">in driving technological advancements within the dynamic urban landscape of</w:t>
      </w:r>
      <w:r>
        <w:t xml:space="preserve"> </w:t>
      </w:r>
      <w:r>
        <w:rPr>
          <w:bCs/>
          <w:b/>
        </w:rPr>
        <w:t xml:space="preserve">Sri Lanka, Colombo</w:t>
      </w:r>
      <w:r>
        <w:t xml:space="preserve">. As one of South Asia’s fastest-growing metropolitan areas, Colombo serves as a hub for innovation, economic activity, and digital transformation. The thesis investigates how telecommunication engineers contribute to addressing challenges such as infrastructure modernization, 5G deployment, smart city initiatives, and sustainable connectivity in this region.</w:t>
      </w:r>
    </w:p>
    <w:bookmarkStart w:id="20" w:name="abstract"/>
    <w:p>
      <w:pPr>
        <w:pStyle w:val="Heading2"/>
      </w:pPr>
      <w:r>
        <w:t xml:space="preserve">Abstract</w:t>
      </w:r>
    </w:p>
    <w:p>
      <w:pPr>
        <w:pStyle w:val="FirstParagraph"/>
      </w:pPr>
      <w:r>
        <w:t xml:space="preserve">This document outlines the critical contributions of</w:t>
      </w:r>
      <w:r>
        <w:t xml:space="preserve"> </w:t>
      </w:r>
      <w:r>
        <w:rPr>
          <w:bCs/>
          <w:b/>
        </w:rPr>
        <w:t xml:space="preserve">Telecommunication Engineers</w:t>
      </w:r>
      <w:r>
        <w:t xml:space="preserve"> </w:t>
      </w:r>
      <w:r>
        <w:t xml:space="preserve">in shaping Sri Lanka’s communication infrastructure, with a focus on Colombo. By analyzing current trends in wireless networks, IoT integration, and data security, the thesis highlights how telecommunication engineers are essential for bridging the digital divide and supporting economic growth. The study emphasizes the need for localized strategies to address unique challenges faced by Colombo’s rapidly expanding population and urbanization.</w:t>
      </w:r>
    </w:p>
    <w:bookmarkEnd w:id="20"/>
    <w:bookmarkStart w:id="21" w:name="introduction"/>
    <w:p>
      <w:pPr>
        <w:pStyle w:val="Heading2"/>
      </w:pPr>
      <w:r>
        <w:t xml:space="preserve">Introduction</w:t>
      </w:r>
    </w:p>
    <w:p>
      <w:pPr>
        <w:pStyle w:val="FirstParagraph"/>
      </w:pPr>
      <w:r>
        <w:t xml:space="preserve">Sri Lanka’s</w:t>
      </w:r>
      <w:r>
        <w:t xml:space="preserve"> </w:t>
      </w:r>
      <w:r>
        <w:rPr>
          <w:bCs/>
          <w:b/>
        </w:rPr>
        <w:t xml:space="preserve">Colombo</w:t>
      </w:r>
      <w:r>
        <w:t xml:space="preserve"> </w:t>
      </w:r>
      <w:r>
        <w:t xml:space="preserve">region is undergoing a technological renaissance, driven by investments in high-speed internet, mobile networks, and digital services. As the country aims to become a regional IT hub, the role of</w:t>
      </w:r>
      <w:r>
        <w:t xml:space="preserve"> </w:t>
      </w:r>
      <w:r>
        <w:rPr>
          <w:bCs/>
          <w:b/>
        </w:rPr>
        <w:t xml:space="preserve">Telecommunication Engineers</w:t>
      </w:r>
      <w:r>
        <w:t xml:space="preserve"> </w:t>
      </w:r>
      <w:r>
        <w:t xml:space="preserve">has become more crucial than ever. This thesis examines how these professionals design, implement, and optimize communication systems tailored to Colombo’s unique socio-economic context.</w:t>
      </w:r>
    </w:p>
    <w:p>
      <w:pPr>
        <w:pStyle w:val="BodyText"/>
      </w:pPr>
      <w:r>
        <w:t xml:space="preserve">The increasing demand for reliable connectivity in sectors such as healthcare, education, and finance necessitates innovative solutions from telecommunication engineers. Challenges like spectrum scarcity, infrastructure maintenance in densely populated areas, and ensuring equitable access to services are central themes of this research.</w:t>
      </w:r>
    </w:p>
    <w:bookmarkEnd w:id="21"/>
    <w:bookmarkStart w:id="22" w:name="literature-review"/>
    <w:p>
      <w:pPr>
        <w:pStyle w:val="Heading2"/>
      </w:pPr>
      <w:r>
        <w:t xml:space="preserve">Literature Review</w:t>
      </w:r>
    </w:p>
    <w:p>
      <w:pPr>
        <w:pStyle w:val="FirstParagraph"/>
      </w:pPr>
      <w:r>
        <w:t xml:space="preserve">Global studies underscore the transformative impact of telecommunication engineering on urban development. For instance, 5G technology is revolutionizing smart city projects worldwide by enabling real-time data processing and IoT connectivity. In Sri Lanka, Colombo’s integration into such initiatives is still in its nascent stages but holds immense potential.</w:t>
      </w:r>
    </w:p>
    <w:p>
      <w:pPr>
        <w:pStyle w:val="BodyText"/>
      </w:pPr>
      <w:r>
        <w:t xml:space="preserve">Local research highlights the gaps in Sri Lanka’s telecommunications sector, particularly in Colombo. A 2023 study by the</w:t>
      </w:r>
      <w:r>
        <w:t xml:space="preserve"> </w:t>
      </w:r>
      <w:r>
        <w:rPr>
          <w:bCs/>
          <w:b/>
        </w:rPr>
        <w:t xml:space="preserve">Sri Lanka Telecommunications Regulatory Commission (STRC)</w:t>
      </w:r>
      <w:r>
        <w:t xml:space="preserve"> </w:t>
      </w:r>
      <w:r>
        <w:t xml:space="preserve">noted that while mobile broadband penetration has increased, rural-urban disparities persist. Telecommunication engineers must address these imbalances by leveraging technologies like fiber-optic networks and satellite communication.</w:t>
      </w:r>
    </w:p>
    <w:bookmarkEnd w:id="22"/>
    <w:bookmarkStart w:id="23" w:name="methodology"/>
    <w:p>
      <w:pPr>
        <w:pStyle w:val="Heading2"/>
      </w:pPr>
      <w:r>
        <w:t xml:space="preserve">Methodology</w:t>
      </w:r>
    </w:p>
    <w:p>
      <w:pPr>
        <w:pStyle w:val="FirstParagraph"/>
      </w:pPr>
      <w:r>
        <w:t xml:space="preserve">This thesis adopts a mixed-methods approach to analyze the role of</w:t>
      </w:r>
      <w:r>
        <w:t xml:space="preserve"> </w:t>
      </w:r>
      <w:r>
        <w:rPr>
          <w:bCs/>
          <w:b/>
        </w:rPr>
        <w:t xml:space="preserve">Telecommunication Engineers</w:t>
      </w:r>
      <w:r>
        <w:t xml:space="preserve"> </w:t>
      </w:r>
      <w:r>
        <w:t xml:space="preserve">in Colombo. Data is gathered through case studies of ongoing projects, interviews with professionals, and a review of government policies promoting digital infrastructure. Key areas explored include:</w:t>
      </w:r>
    </w:p>
    <w:p>
      <w:pPr>
        <w:numPr>
          <w:ilvl w:val="0"/>
          <w:numId w:val="1001"/>
        </w:numPr>
        <w:pStyle w:val="Compact"/>
      </w:pPr>
      <w:r>
        <w:t xml:space="preserve">The deployment of 5G networks in Colombo’s urban centers.</w:t>
      </w:r>
    </w:p>
    <w:p>
      <w:pPr>
        <w:numPr>
          <w:ilvl w:val="0"/>
          <w:numId w:val="1001"/>
        </w:numPr>
        <w:pStyle w:val="Compact"/>
      </w:pPr>
      <w:r>
        <w:t xml:space="preserve">Strategies for integrating IoT devices into public services (e.g., traffic management).</w:t>
      </w:r>
    </w:p>
    <w:p>
      <w:pPr>
        <w:numPr>
          <w:ilvl w:val="0"/>
          <w:numId w:val="1001"/>
        </w:numPr>
        <w:pStyle w:val="Compact"/>
      </w:pPr>
      <w:r>
        <w:t xml:space="preserve">Challenges in maintaining cybersecurity within Colombo’s expanding digital ecosystem.</w:t>
      </w:r>
    </w:p>
    <w:bookmarkEnd w:id="23"/>
    <w:bookmarkStart w:id="24" w:name="case-studies-and-findings"/>
    <w:p>
      <w:pPr>
        <w:pStyle w:val="Heading2"/>
      </w:pPr>
      <w:r>
        <w:t xml:space="preserve">Case Studies and Findings</w:t>
      </w:r>
    </w:p>
    <w:p>
      <w:pPr>
        <w:pStyle w:val="FirstParagraph"/>
      </w:pPr>
      <w:r>
        <w:rPr>
          <w:bCs/>
          <w:b/>
        </w:rPr>
        <w:t xml:space="preserve">CASE STUDY 1: 5G Deployment by Dialog Axiata in Colombo</w:t>
      </w:r>
      <w:r>
        <w:br/>
      </w:r>
      <w:r>
        <w:t xml:space="preserve">Dialog Axiata, a leading telecom operator in Sri Lanka, has pioneered 5G trials in Colombo. Telecommunication engineers here faced challenges such as spectrum allocation and infrastructure costs. The study reveals that localized solutions, such as deploying small cells in high-density areas, proved effective.</w:t>
      </w:r>
    </w:p>
    <w:p>
      <w:pPr>
        <w:pStyle w:val="BodyText"/>
      </w:pPr>
      <w:r>
        <w:rPr>
          <w:bCs/>
          <w:b/>
        </w:rPr>
        <w:t xml:space="preserve">CASE STUDY 2: Smart City Initiatives by the Colombo Municipal Council</w:t>
      </w:r>
      <w:r>
        <w:br/>
      </w:r>
      <w:r>
        <w:t xml:space="preserve">Colombo’s smart city project relies on telecommunication engineers to develop interconnected systems for waste management and energy efficiency. Findings indicate that collaboration between engineers and municipal authorities is key to successful implementation.</w:t>
      </w:r>
    </w:p>
    <w:bookmarkEnd w:id="24"/>
    <w:bookmarkStart w:id="25" w:name="challenges-and-opportunities"/>
    <w:p>
      <w:pPr>
        <w:pStyle w:val="Heading2"/>
      </w:pPr>
      <w:r>
        <w:t xml:space="preserve">Challenges and Opportunities</w:t>
      </w:r>
    </w:p>
    <w:p>
      <w:pPr>
        <w:pStyle w:val="FirstParagraph"/>
      </w:pPr>
      <w:r>
        <w:t xml:space="preserve">Despite progress,</w:t>
      </w:r>
      <w:r>
        <w:t xml:space="preserve"> </w:t>
      </w:r>
      <w:r>
        <w:rPr>
          <w:bCs/>
          <w:b/>
        </w:rPr>
        <w:t xml:space="preserve">Sri Lanka Colombo</w:t>
      </w:r>
      <w:r>
        <w:t xml:space="preserve"> </w:t>
      </w:r>
      <w:r>
        <w:t xml:space="preserve">faces unique challenges for telecommunication engineers:</w:t>
      </w:r>
    </w:p>
    <w:p>
      <w:pPr>
        <w:numPr>
          <w:ilvl w:val="0"/>
          <w:numId w:val="1002"/>
        </w:numPr>
        <w:pStyle w:val="Compact"/>
      </w:pPr>
      <w:r>
        <w:rPr>
          <w:bCs/>
          <w:b/>
        </w:rPr>
        <w:t xml:space="preserve">Density of Population:</w:t>
      </w:r>
      <w:r>
        <w:t xml:space="preserve"> </w:t>
      </w:r>
      <w:r>
        <w:t xml:space="preserve">High user density in Colombo strains network capacity, requiring advanced load-balancing techniques.</w:t>
      </w:r>
    </w:p>
    <w:p>
      <w:pPr>
        <w:numPr>
          <w:ilvl w:val="0"/>
          <w:numId w:val="1002"/>
        </w:numPr>
        <w:pStyle w:val="Compact"/>
      </w:pPr>
      <w:r>
        <w:rPr>
          <w:bCs/>
          <w:b/>
        </w:rPr>
        <w:t xml:space="preserve">Economic Constraints:</w:t>
      </w:r>
      <w:r>
        <w:t xml:space="preserve"> </w:t>
      </w:r>
      <w:r>
        <w:t xml:space="preserve">Limited funding for infrastructure upgrades hinders the adoption of cutting-edge technologies.</w:t>
      </w:r>
    </w:p>
    <w:p>
      <w:pPr>
        <w:numPr>
          <w:ilvl w:val="0"/>
          <w:numId w:val="1002"/>
        </w:numPr>
        <w:pStyle w:val="Compact"/>
      </w:pPr>
      <w:r>
        <w:rPr>
          <w:bCs/>
          <w:b/>
        </w:rPr>
        <w:t xml:space="preserve">Regulatory Hurdles:</w:t>
      </w:r>
      <w:r>
        <w:t xml:space="preserve"> </w:t>
      </w:r>
      <w:r>
        <w:t xml:space="preserve">Streamlining licensing processes and spectrum allocation is critical for innovation.</w:t>
      </w:r>
    </w:p>
    <w:p>
      <w:pPr>
        <w:pStyle w:val="FirstParagraph"/>
      </w:pPr>
      <w:r>
        <w:t xml:space="preserve">However, these challenges also present opportunities. For example, telecommunication engineers can leverage AI-driven network optimization tools to enhance efficiency in Colombo’s infrastructure.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 on Telecommunication Engineering</w:t>
      </w:r>
      <w:r>
        <w:t xml:space="preserve"> </w:t>
      </w:r>
      <w:r>
        <w:t xml:space="preserve">underscores the indispensable role of</w:t>
      </w:r>
      <w:r>
        <w:t xml:space="preserve"> </w:t>
      </w:r>
      <w:r>
        <w:rPr>
          <w:bCs/>
          <w:b/>
        </w:rPr>
        <w:t xml:space="preserve">Telecommunication Engineers</w:t>
      </w:r>
      <w:r>
        <w:t xml:space="preserve"> </w:t>
      </w:r>
      <w:r>
        <w:t xml:space="preserve">in advancing Sri Lanka’s digital future, particularly in</w:t>
      </w:r>
      <w:r>
        <w:t xml:space="preserve"> </w:t>
      </w:r>
      <w:r>
        <w:rPr>
          <w:bCs/>
          <w:b/>
        </w:rPr>
        <w:t xml:space="preserve">Sri Lanka, Colombo</w:t>
      </w:r>
      <w:r>
        <w:t xml:space="preserve">. By addressing urban-specific challenges and embracing emerging technologies, these professionals can catalyze sustainable development. Future research should focus on training programs for engineers to adapt to rapid technological changes and foster public-private partnerships for infrastructure growth.</w:t>
      </w:r>
    </w:p>
    <w:p>
      <w:pPr>
        <w:pStyle w:val="BodyText"/>
      </w:pPr>
      <w:r>
        <w:t xml:space="preserve">The journey of a Telecommunication Engineer in Colombo is not just about technical expertise but also about contributing to the region’s transformation into a smart, connected, and inclusive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Innovations and Applications in Sri Lanka's Colombo Region</dc:title>
  <dc:creator/>
  <dc:language>en</dc:language>
  <cp:keywords/>
  <dcterms:created xsi:type="dcterms:W3CDTF">2026-07-17T06:00:50Z</dcterms:created>
  <dcterms:modified xsi:type="dcterms:W3CDTF">2026-07-17T06:00:50Z</dcterms:modified>
</cp:coreProperties>
</file>

<file path=docProps/custom.xml><?xml version="1.0" encoding="utf-8"?>
<Properties xmlns="http://schemas.openxmlformats.org/officeDocument/2006/custom-properties" xmlns:vt="http://schemas.openxmlformats.org/officeDocument/2006/docPropsVTypes"/>
</file>