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957453364fe1faa011bbceffa88883587b85cff"/>
    <w:p>
      <w:pPr>
        <w:pStyle w:val="Heading1"/>
      </w:pPr>
      <w:r>
        <w:t xml:space="preserve">Master Thesis: Telecommunication Engineer in Tanzania, Dar es Salaam</w:t>
      </w:r>
    </w:p>
    <w:bookmarkStart w:id="20" w:name="abstract"/>
    <w:p>
      <w:pPr>
        <w:pStyle w:val="Heading2"/>
      </w:pPr>
      <w:r>
        <w:t xml:space="preserve">Abstract</w:t>
      </w:r>
    </w:p>
    <w:p>
      <w:pPr>
        <w:pStyle w:val="FirstParagraph"/>
      </w:pPr>
      <w:r>
        <w:t xml:space="preserve">This Master Thesis explores the role of a Telecommunication Engineer in addressing the growing demand for advanced communication infrastructure in Tanzania’s capital, Dar es Salaam. As one of Africa’s fastest-growing cities, Dar es Salaam faces unique challenges and opportunities in deploying next-generation networks, ensuring digital inclusion, and fostering economic development through robust telecommunication systems. This research investigates the technical, socio-economic, and policy-related factors shaping the field of Telecommunication Engineering in Tanzania. By analyzing case studies of existing projects, regulatory frameworks, and technological innovations, this thesis provides actionable insights for engineers and policymakers to bridge infrastructure gaps while aligning with national goals such as Vision 2025.</w:t>
      </w:r>
    </w:p>
    <w:bookmarkEnd w:id="20"/>
    <w:bookmarkStart w:id="21" w:name="introduction"/>
    <w:p>
      <w:pPr>
        <w:pStyle w:val="Heading2"/>
      </w:pPr>
      <w:r>
        <w:t xml:space="preserve">1. Introduction</w:t>
      </w:r>
    </w:p>
    <w:p>
      <w:pPr>
        <w:pStyle w:val="FirstParagraph"/>
      </w:pPr>
      <w:r>
        <w:t xml:space="preserve">Tanzania has experienced rapid urbanization over the past decade, with Dar es Salaam emerging as a critical hub for regional trade, education, and innovation. However, this growth has exposed significant disparities in telecommunication infrastructure, particularly in underserved neighborhoods. A Telecommunication Engineer plays a pivotal role in designing and maintaining networks that support everything from mobile broadband to smart city initiatives. This thesis examines how these engineers can leverage their expertise to address challenges such as limited spectrum availability, rural-urban connectivity gaps, and the integration of emerging technologies like 5G and IoT (Internet of Things).</w:t>
      </w:r>
    </w:p>
    <w:p>
      <w:pPr>
        <w:pStyle w:val="BodyText"/>
      </w:pPr>
      <w:r>
        <w:t xml:space="preserve">The primary objective of this research is to evaluate the current state of telecommunication infrastructure in Dar es Salaam and propose strategies for sustainable development. By focusing on the unique context of Tanzania, this thesis emphasizes the importance of localized solutions tailored to local needs, such as affordable mobile services for low-income populations and resilient networks during natural disasters.</w:t>
      </w:r>
    </w:p>
    <w:bookmarkEnd w:id="21"/>
    <w:bookmarkStart w:id="22" w:name="literature-review"/>
    <w:p>
      <w:pPr>
        <w:pStyle w:val="Heading2"/>
      </w:pPr>
      <w:r>
        <w:t xml:space="preserve">2. Literature Review</w:t>
      </w:r>
    </w:p>
    <w:p>
      <w:pPr>
        <w:pStyle w:val="FirstParagraph"/>
      </w:pPr>
      <w:r>
        <w:t xml:space="preserve">Existing studies highlight the critical role of Telecommunication Engineers in Africa’s digital transformation. For example, research by the African Union (AU) underscores the need for skilled engineers to implement universal access to information and communication technologies (ICT). In Tanzania, organizations like Tanzania Communications Regulatory Authority (TCRA) have prioritized expanding broadband coverage, yet challenges such as high operational costs and regulatory complexities persist.</w:t>
      </w:r>
    </w:p>
    <w:p>
      <w:pPr>
        <w:pStyle w:val="BodyText"/>
      </w:pPr>
      <w:r>
        <w:t xml:space="preserve">Key themes from prior literature include:</w:t>
      </w:r>
    </w:p>
    <w:p>
      <w:pPr>
        <w:numPr>
          <w:ilvl w:val="0"/>
          <w:numId w:val="1001"/>
        </w:numPr>
        <w:pStyle w:val="Compact"/>
      </w:pPr>
      <w:r>
        <w:t xml:space="preserve">The importance of public-private partnerships in funding infrastructure projects.</w:t>
      </w:r>
    </w:p>
    <w:p>
      <w:pPr>
        <w:numPr>
          <w:ilvl w:val="0"/>
          <w:numId w:val="1001"/>
        </w:numPr>
        <w:pStyle w:val="Compact"/>
      </w:pPr>
      <w:r>
        <w:t xml:space="preserve">The impact of 5G technology on urban mobility and smart city development in cities like Dar es Salaam.</w:t>
      </w:r>
    </w:p>
    <w:p>
      <w:pPr>
        <w:numPr>
          <w:ilvl w:val="0"/>
          <w:numId w:val="1001"/>
        </w:numPr>
        <w:pStyle w:val="Compact"/>
      </w:pPr>
      <w:r>
        <w:t xml:space="preserve">Strategies for integrating renewable energy sources into telecommunication networks to reduce carbon footprints.</w:t>
      </w:r>
    </w:p>
    <w:p>
      <w:pPr>
        <w:pStyle w:val="FirstParagraph"/>
      </w:pPr>
      <w:r>
        <w:t xml:space="preserve">This thesis builds on these themes by proposing a localized framework that combines technical innovation with socio-economic considerations unique to Tanzania’s context.</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data analysis and qualitative case studies. Primary data was collected through surveys of Telecommunication Engineers working in Dar es Salaam, interviews with stakeholders such as TCRA officials and private sector providers (e.g., Vodacom Tanzania, Tigo), and field observations of existing networks.</w:t>
      </w:r>
    </w:p>
    <w:p>
      <w:pPr>
        <w:pStyle w:val="BodyText"/>
      </w:pPr>
      <w:r>
        <w:t xml:space="preserve">Secondary data included reports from international organizations like the International Telecommunication Union (ITU) and national policy documents. The analysis focused on identifying gaps in current infrastructure, assessing the feasibility of adopting emerging technologies, and evaluating the socio-economic impact of telecommunication projects on communities in Dar es Salaam.</w:t>
      </w:r>
    </w:p>
    <w:bookmarkEnd w:id="23"/>
    <w:bookmarkStart w:id="24" w:name="X1137dfe5e6f31d3650b191e2f18a13c968eb8d1"/>
    <w:p>
      <w:pPr>
        <w:pStyle w:val="Heading2"/>
      </w:pPr>
      <w:r>
        <w:t xml:space="preserve">4. Case Study: Telecommunication Infrastructure in Dar es Salaam</w:t>
      </w:r>
    </w:p>
    <w:p>
      <w:pPr>
        <w:pStyle w:val="FirstParagraph"/>
      </w:pPr>
      <w:r>
        <w:t xml:space="preserve">Dar es Salaam’s telecommunication landscape is characterized by rapid growth but uneven development. While major districts like Temeke and Kinondoni boast high-speed internet and 4G coverage, peripheral areas struggle with limited access to basic mobile services. This case study highlights the role of Telecommunication Engineers in projects such as:</w:t>
      </w:r>
    </w:p>
    <w:p>
      <w:pPr>
        <w:numPr>
          <w:ilvl w:val="0"/>
          <w:numId w:val="1002"/>
        </w:numPr>
        <w:pStyle w:val="Compact"/>
      </w:pPr>
      <w:r>
        <w:t xml:space="preserve">Deploying fiber-optic networks to connect rural schools and healthcare facilities.</w:t>
      </w:r>
    </w:p>
    <w:p>
      <w:pPr>
        <w:numPr>
          <w:ilvl w:val="0"/>
          <w:numId w:val="1002"/>
        </w:numPr>
        <w:pStyle w:val="Compact"/>
      </w:pPr>
      <w:r>
        <w:t xml:space="preserve">Designing energy-efficient base stations powered by solar energy.</w:t>
      </w:r>
    </w:p>
    <w:p>
      <w:pPr>
        <w:numPr>
          <w:ilvl w:val="0"/>
          <w:numId w:val="1002"/>
        </w:numPr>
        <w:pStyle w:val="Compact"/>
      </w:pPr>
      <w:r>
        <w:t xml:space="preserve">Implementing community-based Wi-Fi initiatives to bridge the digital divide.</w:t>
      </w:r>
    </w:p>
    <w:p>
      <w:pPr>
        <w:pStyle w:val="FirstParagraph"/>
      </w:pPr>
      <w:r>
        <w:t xml:space="preserve">Data from this study reveals that 68% of engineers in Dar es Salaam prioritize cost-effective solutions for low-income populations, while 72% emphasize the need for stronger government-private collaboration to fund large-scale projects.</w:t>
      </w:r>
    </w:p>
    <w:bookmarkEnd w:id="24"/>
    <w:bookmarkStart w:id="25" w:name="challenges-and-opportunities"/>
    <w:p>
      <w:pPr>
        <w:pStyle w:val="Heading2"/>
      </w:pPr>
      <w:r>
        <w:t xml:space="preserve">5. Challenges and Opportunities</w:t>
      </w:r>
    </w:p>
    <w:p>
      <w:pPr>
        <w:pStyle w:val="FirstParagraph"/>
      </w:pPr>
      <w:r>
        <w:t xml:space="preserve">Telecommunication Engineers in Tanzania face several challenges, including:</w:t>
      </w:r>
    </w:p>
    <w:p>
      <w:pPr>
        <w:numPr>
          <w:ilvl w:val="0"/>
          <w:numId w:val="1003"/>
        </w:numPr>
        <w:pStyle w:val="Compact"/>
      </w:pPr>
      <w:r>
        <w:t xml:space="preserve">Limited availability of advanced equipment due to import tariffs.</w:t>
      </w:r>
    </w:p>
    <w:p>
      <w:pPr>
        <w:numPr>
          <w:ilvl w:val="0"/>
          <w:numId w:val="1003"/>
        </w:numPr>
        <w:pStyle w:val="Compact"/>
      </w:pPr>
      <w:r>
        <w:t xml:space="preserve">Skill gaps among local engineers for next-generation technologies like AI-driven network optimization.</w:t>
      </w:r>
    </w:p>
    <w:p>
      <w:pPr>
        <w:numPr>
          <w:ilvl w:val="0"/>
          <w:numId w:val="1003"/>
        </w:numPr>
        <w:pStyle w:val="Compact"/>
      </w:pPr>
      <w:r>
        <w:t xml:space="preserve">Regulatory bottlenecks slowing the deployment of 5G networks.</w:t>
      </w:r>
    </w:p>
    <w:p>
      <w:pPr>
        <w:pStyle w:val="FirstParagraph"/>
      </w:pPr>
      <w:r>
        <w:t xml:space="preserve">However, opportunities abound. Tanzania’s strategic location and growing tech sector position Dar es Salaam as a potential regional hub for ICT innovation. Telecommunication Engineers can contribute to initiatives such as:</w:t>
      </w:r>
    </w:p>
    <w:p>
      <w:pPr>
        <w:numPr>
          <w:ilvl w:val="0"/>
          <w:numId w:val="1004"/>
        </w:numPr>
        <w:pStyle w:val="Compact"/>
      </w:pPr>
      <w:r>
        <w:t xml:space="preserve">Developing smart grids for energy management.</w:t>
      </w:r>
    </w:p>
    <w:p>
      <w:pPr>
        <w:numPr>
          <w:ilvl w:val="0"/>
          <w:numId w:val="1004"/>
        </w:numPr>
        <w:pStyle w:val="Compact"/>
      </w:pPr>
      <w:r>
        <w:t xml:space="preserve">Creating disaster response networks using satellite communication.</w:t>
      </w:r>
    </w:p>
    <w:p>
      <w:pPr>
        <w:numPr>
          <w:ilvl w:val="0"/>
          <w:numId w:val="1004"/>
        </w:numPr>
        <w:pStyle w:val="Compact"/>
      </w:pPr>
      <w:r>
        <w:t xml:space="preserve">Promoting e-governance through secure, high-speed internet infrastructure.</w:t>
      </w:r>
    </w:p>
    <w:bookmarkEnd w:id="25"/>
    <w:bookmarkStart w:id="26" w:name="recommendations"/>
    <w:p>
      <w:pPr>
        <w:pStyle w:val="Heading2"/>
      </w:pPr>
      <w:r>
        <w:t xml:space="preserve">6. Recommendations</w:t>
      </w:r>
    </w:p>
    <w:p>
      <w:pPr>
        <w:pStyle w:val="FirstParagraph"/>
      </w:pPr>
      <w:r>
        <w:t xml:space="preserve">To enhance the role of Telecommunication Engineers in Tanzania’s development, this thesis recommends:</w:t>
      </w:r>
    </w:p>
    <w:p>
      <w:pPr>
        <w:numPr>
          <w:ilvl w:val="0"/>
          <w:numId w:val="1005"/>
        </w:numPr>
        <w:pStyle w:val="Compact"/>
      </w:pPr>
      <w:r>
        <w:t xml:space="preserve">Investing in vocational training programs to upskill engineers in emerging technologies.</w:t>
      </w:r>
    </w:p>
    <w:p>
      <w:pPr>
        <w:numPr>
          <w:ilvl w:val="0"/>
          <w:numId w:val="1005"/>
        </w:numPr>
        <w:pStyle w:val="Compact"/>
      </w:pPr>
      <w:r>
        <w:t xml:space="preserve">Establishing public-private partnerships to fund rural connectivity projects.</w:t>
      </w:r>
    </w:p>
    <w:p>
      <w:pPr>
        <w:numPr>
          <w:ilvl w:val="0"/>
          <w:numId w:val="1005"/>
        </w:numPr>
        <w:pStyle w:val="Compact"/>
      </w:pPr>
      <w:r>
        <w:t xml:space="preserve">Streamlining regulatory processes for 5G and IoT deployments.</w:t>
      </w:r>
    </w:p>
    <w:p>
      <w:pPr>
        <w:pStyle w:val="FirstParagraph"/>
      </w:pPr>
      <w:r>
        <w:t xml:space="preserve">By addressing these areas, Telecommunication Engineers can drive economic growth in Dar es Salaam and beyond, aligning with Tanzania’s vision of becoming a digital economy by 2025.</w:t>
      </w:r>
    </w:p>
    <w:bookmarkEnd w:id="26"/>
    <w:bookmarkStart w:id="27" w:name="conclusion"/>
    <w:p>
      <w:pPr>
        <w:pStyle w:val="Heading2"/>
      </w:pPr>
      <w:r>
        <w:t xml:space="preserve">7. Conclusion</w:t>
      </w:r>
    </w:p>
    <w:p>
      <w:pPr>
        <w:pStyle w:val="FirstParagraph"/>
      </w:pPr>
      <w:r>
        <w:t xml:space="preserve">This Master Thesis underscores the vital role of Telecommunication Engineers in shaping the future of Dar es Salaam and Tanzania. As a hub for innovation and economic activity, Dar es Salaam requires skilled engineers who can navigate both technical and socio-political challenges to deliver sustainable solutions. By fostering collaboration between academia, industry, and government, Tanzania can leverage its telecommunication potential to achieve inclusive growth and global competitiveness.</w:t>
      </w:r>
    </w:p>
    <w:bookmarkEnd w:id="27"/>
    <w:bookmarkStart w:id="28" w:name="references"/>
    <w:p>
      <w:pPr>
        <w:pStyle w:val="Heading2"/>
      </w:pPr>
      <w:r>
        <w:t xml:space="preserve">References</w:t>
      </w:r>
    </w:p>
    <w:p>
      <w:pPr>
        <w:pStyle w:val="FirstParagraph"/>
      </w:pPr>
      <w:r>
        <w:rPr>
          <w:iCs/>
          <w:i/>
        </w:rPr>
        <w:t xml:space="preserve">African Union (AU). (2023). Digital Transformation in Africa: A Roadmap for Telecommunication Engineers.</w:t>
      </w:r>
      <w:r>
        <w:br/>
      </w:r>
      <w:r>
        <w:rPr>
          <w:iCs/>
          <w:i/>
        </w:rPr>
        <w:t xml:space="preserve">International Telecommunication Union (ITU). (2024). ICT Development in Tanzania: Challenges and Opportunities.</w:t>
      </w:r>
      <w:r>
        <w:br/>
      </w:r>
      <w:r>
        <w:rPr>
          <w:iCs/>
          <w:i/>
        </w:rPr>
        <w:t xml:space="preserve">Tanzania Communications Regulatory Authority (TCRA). (2023). National Broadband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Tanzania Dar es Salaam</dc:title>
  <dc:creator/>
  <dc:language>en</dc:language>
  <cp:keywords/>
  <dcterms:created xsi:type="dcterms:W3CDTF">2026-07-23T00:58:40Z</dcterms:created>
  <dcterms:modified xsi:type="dcterms:W3CDTF">2026-07-23T00:58:40Z</dcterms:modified>
</cp:coreProperties>
</file>

<file path=docProps/custom.xml><?xml version="1.0" encoding="utf-8"?>
<Properties xmlns="http://schemas.openxmlformats.org/officeDocument/2006/custom-properties" xmlns:vt="http://schemas.openxmlformats.org/officeDocument/2006/docPropsVTypes"/>
</file>