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Telecommunications</w:t>
      </w:r>
      <w:r>
        <w:t xml:space="preserve"> </w:t>
      </w:r>
      <w:r>
        <w:t xml:space="preserve">Engineering</w:t>
      </w:r>
      <w:r>
        <w:t xml:space="preserve"> </w:t>
      </w:r>
      <w:r>
        <w:t xml:space="preserve">in</w:t>
      </w:r>
      <w:r>
        <w:t xml:space="preserve"> </w:t>
      </w:r>
      <w:r>
        <w:t xml:space="preserve">Venezuela:</w:t>
      </w:r>
      <w:r>
        <w:t xml:space="preserve"> </w:t>
      </w:r>
      <w:r>
        <w:t xml:space="preserve">A</w:t>
      </w:r>
      <w:r>
        <w:t xml:space="preserve"> </w:t>
      </w:r>
      <w:r>
        <w:t xml:space="preserve">Focus</w:t>
      </w:r>
      <w:r>
        <w:t xml:space="preserve"> </w:t>
      </w:r>
      <w:r>
        <w:t xml:space="preserve">on</w:t>
      </w:r>
      <w:r>
        <w:t xml:space="preserve"> </w:t>
      </w:r>
      <w:r>
        <w:t xml:space="preserve">Caracas</w:t>
      </w:r>
    </w:p>
    <w:bookmarkStart w:id="32" w:name="X7c2521817bb97eccaa9f146b053bca722cc09ab"/>
    <w:p>
      <w:pPr>
        <w:pStyle w:val="Heading1"/>
      </w:pPr>
      <w:r>
        <w:t xml:space="preserve">Master Thesis in Telecommunication Engineering for Venezuela, Caracas</w:t>
      </w:r>
    </w:p>
    <w:p>
      <w:pPr>
        <w:pStyle w:val="FirstParagraph"/>
      </w:pPr>
      <w:r>
        <w:rPr>
          <w:bCs/>
          <w:b/>
        </w:rPr>
        <w:t xml:space="preserve">Title:</w:t>
      </w:r>
      <w:r>
        <w:t xml:space="preserve"> </w:t>
      </w:r>
      <w:r>
        <w:t xml:space="preserve">"The Role of Telecommunication Engineers in Addressing Infrastructure Challenges in Caracas, Venezuela"</w:t>
      </w:r>
    </w:p>
    <w:bookmarkStart w:id="20" w:name="abstract"/>
    <w:p>
      <w:pPr>
        <w:pStyle w:val="Heading2"/>
      </w:pPr>
      <w:r>
        <w:t xml:space="preserve">Abstract</w:t>
      </w:r>
    </w:p>
    <w:p>
      <w:pPr>
        <w:pStyle w:val="FirstParagraph"/>
      </w:pPr>
      <w:r>
        <w:t xml:space="preserve">This Master Thesis explores the critical role of Telecommunication Engineers in overcoming the unique challenges faced by Venezuela’s capital, Caracas. Focusing on technological infrastructure, public-private partnerships, and socio-economic barriers, this study aims to propose innovative solutions tailored to Caracas’ context. Through a combination of theoretical frameworks and case studies from Venezuelan telecommunication projects, the research highlights how Telecommunication Engineers can bridge the digital divide in one of Latin America’s most complex urban environments.</w:t>
      </w:r>
    </w:p>
    <w:bookmarkEnd w:id="20"/>
    <w:bookmarkStart w:id="21" w:name="introduction"/>
    <w:p>
      <w:pPr>
        <w:pStyle w:val="Heading2"/>
      </w:pPr>
      <w:r>
        <w:t xml:space="preserve">1. Introduction</w:t>
      </w:r>
    </w:p>
    <w:p>
      <w:pPr>
        <w:pStyle w:val="FirstParagraph"/>
      </w:pPr>
      <w:r>
        <w:t xml:space="preserve">Venezuela, particularly its capital Caracas, faces significant challenges in telecommunications infrastructure due to economic instability, political factors, and aging technology. As a hub of population and commerce in the region, Caracas requires robust telecommunication networks to support education, healthcare, and economic development. The Master Thesis investigates how Telecommunication Engineers can leverage emerging technologies—such as 5G deployment, satellite connectivity, and IoT (Internet of Things) solutions—to address these gaps while adhering to local regulatory frameworks.</w:t>
      </w:r>
    </w:p>
    <w:bookmarkEnd w:id="21"/>
    <w:bookmarkStart w:id="22" w:name="objectives"/>
    <w:p>
      <w:pPr>
        <w:pStyle w:val="Heading2"/>
      </w:pPr>
      <w:r>
        <w:t xml:space="preserve">2. Objectives</w:t>
      </w:r>
    </w:p>
    <w:p>
      <w:pPr>
        <w:numPr>
          <w:ilvl w:val="0"/>
          <w:numId w:val="1001"/>
        </w:numPr>
        <w:pStyle w:val="Compact"/>
      </w:pPr>
      <w:r>
        <w:t xml:space="preserve">To analyze the current state of telecommunications infrastructure in Caracas.</w:t>
      </w:r>
    </w:p>
    <w:p>
      <w:pPr>
        <w:numPr>
          <w:ilvl w:val="0"/>
          <w:numId w:val="1001"/>
        </w:numPr>
        <w:pStyle w:val="Compact"/>
      </w:pPr>
      <w:r>
        <w:t xml:space="preserve">To identify barriers faced by Telecommunication Engineers operating in Venezuela.</w:t>
      </w:r>
    </w:p>
    <w:p>
      <w:pPr>
        <w:numPr>
          <w:ilvl w:val="0"/>
          <w:numId w:val="1001"/>
        </w:numPr>
        <w:pStyle w:val="Compact"/>
      </w:pPr>
      <w:r>
        <w:t xml:space="preserve">To propose a roadmap for sustainable telecommunication development in Caracas, aligned with global standards.</w:t>
      </w:r>
    </w:p>
    <w:bookmarkEnd w:id="22"/>
    <w:bookmarkStart w:id="23" w:name="methodology"/>
    <w:p>
      <w:pPr>
        <w:pStyle w:val="Heading2"/>
      </w:pPr>
      <w:r>
        <w:t xml:space="preserve">3. Methodology</w:t>
      </w:r>
    </w:p>
    <w:p>
      <w:pPr>
        <w:pStyle w:val="FirstParagraph"/>
      </w:pPr>
      <w:r>
        <w:t xml:space="preserve">The research employs a mixed-methods approach, combining qualitative case studies of telecommunication projects in Venezuela with quantitative data analysis of internet penetration rates and network performance metrics in Caracas. Key data sources include reports from the Venezuelan Ministry of Communication (Mincom), interviews with Telecommunication Engineers based in Caracas, and comparative studies of Latin American telecommunication policies.</w:t>
      </w:r>
    </w:p>
    <w:bookmarkEnd w:id="23"/>
    <w:bookmarkStart w:id="27" w:name="results-and-discussion"/>
    <w:p>
      <w:pPr>
        <w:pStyle w:val="Heading2"/>
      </w:pPr>
      <w:r>
        <w:t xml:space="preserve">4. Results and Discussion</w:t>
      </w:r>
    </w:p>
    <w:bookmarkStart w:id="24" w:name="infrastructure-challenges-in-caracas"/>
    <w:p>
      <w:pPr>
        <w:pStyle w:val="Heading3"/>
      </w:pPr>
      <w:r>
        <w:t xml:space="preserve">4.1 Infrastructure Challenges in Caracas</w:t>
      </w:r>
    </w:p>
    <w:p>
      <w:pPr>
        <w:pStyle w:val="FirstParagraph"/>
      </w:pPr>
      <w:r>
        <w:t xml:space="preserve">Venezuela’s telecommunications infrastructure has deteriorated significantly since 2015, with widespread power outages and limited access to high-speed internet. In Caracas, the situation is exacerbated by urban density and inadequate funding for modernization projects. Telecommunication Engineers in the region often face constraints such as restricted access to international components and outdated regulatory systems.</w:t>
      </w:r>
    </w:p>
    <w:bookmarkEnd w:id="24"/>
    <w:bookmarkStart w:id="25" w:name="case-study-5g-deployment-in-caracas"/>
    <w:p>
      <w:pPr>
        <w:pStyle w:val="Heading3"/>
      </w:pPr>
      <w:r>
        <w:t xml:space="preserve">4.2 Case Study: 5G Deployment in Caracas</w:t>
      </w:r>
    </w:p>
    <w:p>
      <w:pPr>
        <w:pStyle w:val="FirstParagraph"/>
      </w:pPr>
      <w:r>
        <w:t xml:space="preserve">A case study of a recent initiative by a private telecommunication company (operating under limited government approval) reveals the potential for 5G to transform connectivity in Caracas. However, challenges such as spectrum allocation delays and public skepticism about data privacy highlight the need for Telecommunication Engineers to engage with both policymakers and local communities.</w:t>
      </w:r>
    </w:p>
    <w:bookmarkEnd w:id="25"/>
    <w:bookmarkStart w:id="26" w:name="role-of-public-private-partnerships"/>
    <w:p>
      <w:pPr>
        <w:pStyle w:val="Heading3"/>
      </w:pPr>
      <w:r>
        <w:t xml:space="preserve">4.3 Role of Public-Private Partnerships</w:t>
      </w:r>
    </w:p>
    <w:p>
      <w:pPr>
        <w:pStyle w:val="FirstParagraph"/>
      </w:pPr>
      <w:r>
        <w:t xml:space="preserve">The study emphasizes the importance of collaboration between Telecommunication Engineers, private firms, and government agencies in Caracas. Examples from similar projects in neighboring countries (e.g., Colombia’s Bogotá) demonstrate how such partnerships can accelerate infrastructure upgrades while ensuring affordability for low-income residents.</w:t>
      </w:r>
    </w:p>
    <w:bookmarkEnd w:id="26"/>
    <w:bookmarkEnd w:id="27"/>
    <w:bookmarkStart w:id="28" w:name="challenges-specific-to-caracas"/>
    <w:p>
      <w:pPr>
        <w:pStyle w:val="Heading2"/>
      </w:pPr>
      <w:r>
        <w:t xml:space="preserve">5. Challenges Specific to Caracas</w:t>
      </w:r>
    </w:p>
    <w:p>
      <w:pPr>
        <w:pStyle w:val="FirstParagraph"/>
      </w:pPr>
      <w:r>
        <w:t xml:space="preserve">The unique socio-political environment of Caracas presents challenges not found in other regions. Telecommunication Engineers must navigate issues such as:</w:t>
      </w:r>
    </w:p>
    <w:p>
      <w:pPr>
        <w:numPr>
          <w:ilvl w:val="0"/>
          <w:numId w:val="1002"/>
        </w:numPr>
        <w:pStyle w:val="Compact"/>
      </w:pPr>
      <w:r>
        <w:rPr>
          <w:bCs/>
          <w:b/>
        </w:rPr>
        <w:t xml:space="preserve">Economic Constraints:</w:t>
      </w:r>
      <w:r>
        <w:t xml:space="preserve"> </w:t>
      </w:r>
      <w:r>
        <w:t xml:space="preserve">Currency devaluation and hyperinflation limit investment in new technologies.</w:t>
      </w:r>
    </w:p>
    <w:p>
      <w:pPr>
        <w:numPr>
          <w:ilvl w:val="0"/>
          <w:numId w:val="1002"/>
        </w:numPr>
        <w:pStyle w:val="Compact"/>
      </w:pPr>
      <w:r>
        <w:rPr>
          <w:bCs/>
          <w:b/>
        </w:rPr>
        <w:t xml:space="preserve">Regulatory Hurdles:</w:t>
      </w:r>
      <w:r>
        <w:t xml:space="preserve"> </w:t>
      </w:r>
      <w:r>
        <w:t xml:space="preserve">Outdated laws hinder the adoption of modern telecommunication practices.</w:t>
      </w:r>
    </w:p>
    <w:p>
      <w:pPr>
        <w:numPr>
          <w:ilvl w:val="0"/>
          <w:numId w:val="1002"/>
        </w:numPr>
        <w:pStyle w:val="Compact"/>
      </w:pPr>
      <w:r>
        <w:rPr>
          <w:bCs/>
          <w:b/>
        </w:rPr>
        <w:t xml:space="preserve">Socio-Cultural Barriers:</w:t>
      </w:r>
      <w:r>
        <w:t xml:space="preserve"> </w:t>
      </w:r>
      <w:r>
        <w:t xml:space="preserve">Limited digital literacy among Caracas’ population requires tailored educational programs for engineers to address effectively.</w:t>
      </w:r>
    </w:p>
    <w:bookmarkEnd w:id="28"/>
    <w:bookmarkStart w:id="29" w:name="conclusion-and-recommendations"/>
    <w:p>
      <w:pPr>
        <w:pStyle w:val="Heading2"/>
      </w:pPr>
      <w:r>
        <w:t xml:space="preserve">6. Conclusion and Recommendations</w:t>
      </w:r>
    </w:p>
    <w:p>
      <w:pPr>
        <w:pStyle w:val="FirstParagraph"/>
      </w:pPr>
      <w:r>
        <w:t xml:space="preserve">This Master Thesis underscores the critical role of Telecommunication Engineers in transforming Caracas into a modern telecommunications hub within Venezuela. Key recommendations include:</w:t>
      </w:r>
    </w:p>
    <w:p>
      <w:pPr>
        <w:numPr>
          <w:ilvl w:val="0"/>
          <w:numId w:val="1003"/>
        </w:numPr>
        <w:pStyle w:val="Compact"/>
      </w:pPr>
      <w:r>
        <w:t xml:space="preserve">Prioritizing training programs for Telecommunication Engineers to adapt to global technological trends.</w:t>
      </w:r>
    </w:p>
    <w:p>
      <w:pPr>
        <w:numPr>
          <w:ilvl w:val="0"/>
          <w:numId w:val="1003"/>
        </w:numPr>
        <w:pStyle w:val="Compact"/>
      </w:pPr>
      <w:r>
        <w:t xml:space="preserve">Advocating for updated regulatory frameworks that encourage innovation in Caracas.</w:t>
      </w:r>
    </w:p>
    <w:p>
      <w:pPr>
        <w:numPr>
          <w:ilvl w:val="0"/>
          <w:numId w:val="1003"/>
        </w:numPr>
        <w:pStyle w:val="Compact"/>
      </w:pPr>
      <w:r>
        <w:t xml:space="preserve">Leveraging international partnerships to secure funding and expertise for infrastructure projects.</w:t>
      </w:r>
    </w:p>
    <w:bookmarkEnd w:id="29"/>
    <w:bookmarkStart w:id="30" w:name="references"/>
    <w:p>
      <w:pPr>
        <w:pStyle w:val="Heading2"/>
      </w:pPr>
      <w:r>
        <w:t xml:space="preserve">7. References</w:t>
      </w:r>
    </w:p>
    <w:p>
      <w:pPr>
        <w:pStyle w:val="FirstParagraph"/>
      </w:pPr>
      <w:r>
        <w:rPr>
          <w:iCs/>
          <w:i/>
        </w:rPr>
        <w:t xml:space="preserve">[Include references to academic papers, government reports, and industry analyses relevant to telecommunications in Venezuela and Caracas.]</w:t>
      </w:r>
    </w:p>
    <w:bookmarkEnd w:id="30"/>
    <w:bookmarkStart w:id="31" w:name="X02430cffee613fccf7a60ab0cd3e3da0b32ab97"/>
    <w:p>
      <w:pPr>
        <w:pStyle w:val="Heading2"/>
      </w:pPr>
      <w:r>
        <w:t xml:space="preserve">Appendix: Supplementary Data on Telecommunications in Caracas</w:t>
      </w:r>
    </w:p>
    <w:p>
      <w:pPr>
        <w:pStyle w:val="FirstParagraph"/>
      </w:pPr>
      <w:r>
        <w:t xml:space="preserve">This Master Thesis was prepared for the Department of Telecommunication Engineering at [University Name] in Caracas, Venezuela. All findings are intended to contribute to the academic and professional development of Telecommunication Engineers operating in this dynamic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Telecommunications Engineering in Venezuela: A Focus on Caracas</dc:title>
  <dc:creator/>
  <dc:language>en</dc:language>
  <cp:keywords/>
  <dcterms:created xsi:type="dcterms:W3CDTF">2026-07-22T20:41:35Z</dcterms:created>
  <dcterms:modified xsi:type="dcterms:W3CDTF">2026-07-22T20:41:35Z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