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0f55fce57e9d03513ce48c5e58b4dd4bc042147"/>
    <w:p>
      <w:pPr>
        <w:pStyle w:val="Heading1"/>
      </w:pPr>
      <w:r>
        <w:t xml:space="preserve">Master Thesis: The Role of Translator Interpreter in Brazil Rio de Janeiro</w:t>
      </w:r>
    </w:p>
    <w:bookmarkStart w:id="20" w:name="abstract"/>
    <w:p>
      <w:pPr>
        <w:pStyle w:val="Heading2"/>
      </w:pPr>
      <w:r>
        <w:t xml:space="preserve">Abstract</w:t>
      </w:r>
    </w:p>
    <w:p>
      <w:pPr>
        <w:pStyle w:val="FirstParagraph"/>
      </w:pPr>
      <w:r>
        <w:t xml:space="preserve">This Master Thesis explores the critical role of a translator interpreter in the context of Brazil, with a specific focus on Rio de Janeiro. As a hub for international tourism, business, and cultural exchange, Rio de Janeiro presents unique challenges and opportunities for professionals in translation and interpretation. The study examines the linguistic diversity of the region, cultural nuances affecting communication dynamics, and the evolving demand for skilled translator interpreters in both public and private sectors. By analyzing case studies from educational institutions, diplomatic events, and tourism industries in Rio de Janeiro, this thesis aims to propose a comprehensive framework for training and practice tailored to this dynamic environment.</w:t>
      </w:r>
    </w:p>
    <w:bookmarkEnd w:id="20"/>
    <w:bookmarkStart w:id="21" w:name="introduction"/>
    <w:p>
      <w:pPr>
        <w:pStyle w:val="Heading2"/>
      </w:pPr>
      <w:r>
        <w:t xml:space="preserve">Introduction</w:t>
      </w:r>
    </w:p>
    <w:p>
      <w:pPr>
        <w:pStyle w:val="FirstParagraph"/>
      </w:pPr>
      <w:r>
        <w:t xml:space="preserve">The role of a translator interpreter is increasingly vital in today’s globalized world. In Brazil, where Portuguese is the official language but regional dialects and multilingualism are prevalent, the need for effective cross-cultural communication has never been more urgent. Rio de Janeiro, as Brazil’s cultural and economic heartland, hosts a diverse population of locals, expatriates, tourists, and international professionals. This thesis investigates how translator interpreters navigate the linguistic and cultural complexities of Rio de Janeiro to facilitate seamless communication in various contexts.</w:t>
      </w:r>
    </w:p>
    <w:bookmarkEnd w:id="21"/>
    <w:bookmarkStart w:id="22" w:name="linguistic-diversity-in-rio-de-janeiro"/>
    <w:p>
      <w:pPr>
        <w:pStyle w:val="Heading2"/>
      </w:pPr>
      <w:r>
        <w:t xml:space="preserve">Linguistic Diversity in Rio de Janeiro</w:t>
      </w:r>
    </w:p>
    <w:p>
      <w:pPr>
        <w:pStyle w:val="FirstParagraph"/>
      </w:pPr>
      <w:r>
        <w:t xml:space="preserve">Rio de Janeiro is a microcosm of Brazil’s linguistic diversity. While Portuguese dominates, the city is home to speakers of indigenous languages, African-derived creoles, and immigrant languages such as Spanish, Italian, and Japanese. Additionally, the use of slang (gírias) and regional accents (sotaque carioca) adds layers of complexity for translator interpreters. Understanding these nuances is essential to avoid miscommunication in formal settings like legal proceedings or medical consultations.</w:t>
      </w:r>
    </w:p>
    <w:bookmarkEnd w:id="22"/>
    <w:bookmarkStart w:id="23" w:name="X8c0cff413c88cdd683c6ce5359c8f9daef9ad9f"/>
    <w:p>
      <w:pPr>
        <w:pStyle w:val="Heading2"/>
      </w:pPr>
      <w:r>
        <w:t xml:space="preserve">Cultural Nuances and Communication Challenges</w:t>
      </w:r>
    </w:p>
    <w:p>
      <w:pPr>
        <w:pStyle w:val="FirstParagraph"/>
      </w:pPr>
      <w:r>
        <w:t xml:space="preserve">Beyond language, cultural differences significantly impact communication. For instance, Brazilian social norms prioritize informal relationships over strict protocol, which can challenge translator interpreters accustomed to more rigid interaction models. In Rio de Janeiro, the use of humor and nonverbal cues (e.g., gestures or body language) is integral to conversations. A skilled translator interpreter must not only translate words but also convey cultural context to ensure mutual understanding.</w:t>
      </w:r>
    </w:p>
    <w:bookmarkEnd w:id="23"/>
    <w:bookmarkStart w:id="24" w:name="X19df1a71cce060be8d66463b4a21ed8529e1435"/>
    <w:p>
      <w:pPr>
        <w:pStyle w:val="Heading2"/>
      </w:pPr>
      <w:r>
        <w:t xml:space="preserve">Case Studies: Translator Interpreter in Action</w:t>
      </w:r>
    </w:p>
    <w:p>
      <w:pPr>
        <w:numPr>
          <w:ilvl w:val="0"/>
          <w:numId w:val="1001"/>
        </w:numPr>
        <w:pStyle w:val="Compact"/>
      </w:pPr>
      <w:r>
        <w:rPr>
          <w:bCs/>
          <w:b/>
        </w:rPr>
        <w:t xml:space="preserve">Educational Institutions:</w:t>
      </w:r>
      <w:r>
        <w:t xml:space="preserve"> </w:t>
      </w:r>
      <w:r>
        <w:t xml:space="preserve">Universities in Rio de Janeiro often host international students and researchers. A translator interpreter facilitates lectures, administrative processes, and academic collaborations between Brazilian and foreign participants.</w:t>
      </w:r>
    </w:p>
    <w:p>
      <w:pPr>
        <w:numPr>
          <w:ilvl w:val="0"/>
          <w:numId w:val="1001"/>
        </w:numPr>
        <w:pStyle w:val="Compact"/>
      </w:pPr>
      <w:r>
        <w:rPr>
          <w:bCs/>
          <w:b/>
        </w:rPr>
        <w:t xml:space="preserve">Diplomatic Events:</w:t>
      </w:r>
      <w:r>
        <w:t xml:space="preserve"> </w:t>
      </w:r>
      <w:r>
        <w:t xml:space="preserve">As Brazil engages with global partners on climate change, trade, and cultural diplomacy, translator interpreters play a pivotal role in multilateral negotiations held in Rio de Janeiro’s international venues (e.g., the Rio Convention Centre).</w:t>
      </w:r>
    </w:p>
    <w:p>
      <w:pPr>
        <w:numPr>
          <w:ilvl w:val="0"/>
          <w:numId w:val="1001"/>
        </w:numPr>
        <w:pStyle w:val="Compact"/>
      </w:pPr>
      <w:r>
        <w:rPr>
          <w:bCs/>
          <w:b/>
        </w:rPr>
        <w:t xml:space="preserve">Tourism Industry:</w:t>
      </w:r>
      <w:r>
        <w:t xml:space="preserve"> </w:t>
      </w:r>
      <w:r>
        <w:t xml:space="preserve">With over 7 million annual visitors, Rio de Janeiro relies on translator interpreters to support tourists from non-Portuguese-speaking countries. This includes guiding tours of iconic sites like Christ the Redeemer and Copacabana Beach.</w:t>
      </w:r>
    </w:p>
    <w:bookmarkEnd w:id="24"/>
    <w:bookmarkStart w:id="25" w:name="X75d00c127e8cad926c7877652ab3b08cddb6273"/>
    <w:p>
      <w:pPr>
        <w:pStyle w:val="Heading2"/>
      </w:pPr>
      <w:r>
        <w:t xml:space="preserve">Evolving Demands for Translator Interpreters</w:t>
      </w:r>
    </w:p>
    <w:p>
      <w:pPr>
        <w:pStyle w:val="FirstParagraph"/>
      </w:pPr>
      <w:r>
        <w:t xml:space="preserve">The rise of remote work, digital communication, and global events has increased the demand for translator interpreters in Rio de Janeiro. For example, during the 2016 Olympics and 2014 FIFA World Cup, thousands of interpreter-translators were deployed to manage communication across languages. Moreover, the growth of tech startups and international corporations in the city necessitates real-time interpretation services for business meetings and conferences.</w:t>
      </w:r>
    </w:p>
    <w:bookmarkEnd w:id="25"/>
    <w:bookmarkStart w:id="26" w:name="training-and-certification"/>
    <w:p>
      <w:pPr>
        <w:pStyle w:val="Heading2"/>
      </w:pPr>
      <w:r>
        <w:t xml:space="preserve">Training and Certification</w:t>
      </w:r>
    </w:p>
    <w:p>
      <w:pPr>
        <w:pStyle w:val="FirstParagraph"/>
      </w:pPr>
      <w:r>
        <w:t xml:space="preserve">To meet these demands, translator interpreters in Rio de Janeiro must undergo rigorous training that combines linguistic proficiency, cultural competence, and technological adaptability. Institutions like the University of Rio de Janeiro (UFRJ) offer specialized programs in translation and interpretation, emphasizing regional dialects and cross-cultural communication. Certification from organizations such as the Brazilian Association of Interpreters and Translators (ABITR) is also vital to build credibility in the field.</w:t>
      </w:r>
    </w:p>
    <w:bookmarkEnd w:id="26"/>
    <w:bookmarkStart w:id="27" w:name="technological-integration"/>
    <w:p>
      <w:pPr>
        <w:pStyle w:val="Heading2"/>
      </w:pPr>
      <w:r>
        <w:t xml:space="preserve">Technological Integration</w:t>
      </w:r>
    </w:p>
    <w:p>
      <w:pPr>
        <w:pStyle w:val="FirstParagraph"/>
      </w:pPr>
      <w:r>
        <w:t xml:space="preserve">Emerging technologies such as AI-powered translation tools (e.g., Google Translate, DeepL) have transformed the translator interpreter profession. In Rio de Janeiro, these tools are used to support real-time interpretation during emergencies or large-scale events. However, human interpreters remain indispensable for tasks requiring cultural sensitivity and nuanced understanding.</w:t>
      </w:r>
    </w:p>
    <w:bookmarkEnd w:id="27"/>
    <w:bookmarkStart w:id="28" w:name="conclusion"/>
    <w:p>
      <w:pPr>
        <w:pStyle w:val="Heading2"/>
      </w:pPr>
      <w:r>
        <w:t xml:space="preserve">Conclusion</w:t>
      </w:r>
    </w:p>
    <w:p>
      <w:pPr>
        <w:pStyle w:val="FirstParagraph"/>
      </w:pPr>
      <w:r>
        <w:t xml:space="preserve">In conclusion, the role of a translator interpreter in Brazil’s Rio de Janeiro is multifaceted and increasingly critical in bridging linguistic and cultural divides. As the city continues to grow as an international destination, the demand for skilled professionals who can navigate its unique communication landscape will only intensify. This Master Thesis underscores the need for targeted education, certification programs, and technological integration to empower translator interpreters in Rio de Janeiro and beyond.</w:t>
      </w:r>
    </w:p>
    <w:bookmarkEnd w:id="28"/>
    <w:bookmarkStart w:id="29" w:name="references"/>
    <w:p>
      <w:pPr>
        <w:pStyle w:val="Heading2"/>
      </w:pPr>
      <w:r>
        <w:t xml:space="preserve">References</w:t>
      </w:r>
    </w:p>
    <w:p>
      <w:pPr>
        <w:numPr>
          <w:ilvl w:val="0"/>
          <w:numId w:val="1002"/>
        </w:numPr>
        <w:pStyle w:val="Compact"/>
      </w:pPr>
      <w:r>
        <w:t xml:space="preserve">Brazilian Association of Interpreters and Translators (ABITR). (2023). Certification Standards for Translator Interpreters.</w:t>
      </w:r>
    </w:p>
    <w:p>
      <w:pPr>
        <w:numPr>
          <w:ilvl w:val="0"/>
          <w:numId w:val="1002"/>
        </w:numPr>
        <w:pStyle w:val="Compact"/>
      </w:pPr>
      <w:r>
        <w:t xml:space="preserve">Lima, M. (2019). "Cultural Nuances in Brazilian Communication." Journal of Multilingual Studies, 45(3).</w:t>
      </w:r>
    </w:p>
    <w:p>
      <w:pPr>
        <w:numPr>
          <w:ilvl w:val="0"/>
          <w:numId w:val="1002"/>
        </w:numPr>
        <w:pStyle w:val="Compact"/>
      </w:pPr>
      <w:r>
        <w:t xml:space="preserve">University of Rio de Janeiro (UFRJ). (2022). "Translation and Interpretation Programs: A Regional Perspective."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Brazil Rio de Janeiro</dc:title>
  <dc:creator/>
  <dc:language>en</dc:language>
  <cp:keywords/>
  <dcterms:created xsi:type="dcterms:W3CDTF">2026-07-21T06:31:32Z</dcterms:created>
  <dcterms:modified xsi:type="dcterms:W3CDTF">2026-07-21T06:31:32Z</dcterms:modified>
</cp:coreProperties>
</file>

<file path=docProps/custom.xml><?xml version="1.0" encoding="utf-8"?>
<Properties xmlns="http://schemas.openxmlformats.org/officeDocument/2006/custom-properties" xmlns:vt="http://schemas.openxmlformats.org/officeDocument/2006/docPropsVTypes"/>
</file>