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127ef11eeb7c06fe938d9f728e51fecc30f962"/>
    <w:p>
      <w:pPr>
        <w:pStyle w:val="Heading1"/>
      </w:pPr>
      <w:r>
        <w:t xml:space="preserve">Master Thesis Proposal: Designing a Translator-Interpreter System for Multilingual Communication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The Democratic Republic of Congo (DRC), particularly the capital city of Kinshasa, is a linguistically diverse region with over 200 indigenous languages. While French serves as the official language, Lingala dominates daily communication in urban centers like Kinshasa. However, this multilingual environment creates significant challenges for effective communication across sectors such as education, healthcare, governance, and business. This Master Thesis aims to design a</w:t>
      </w:r>
      <w:r>
        <w:t xml:space="preserve"> </w:t>
      </w:r>
      <w:r>
        <w:rPr>
          <w:bCs/>
          <w:b/>
        </w:rPr>
        <w:t xml:space="preserve">Translator-Interpreter</w:t>
      </w:r>
      <w:r>
        <w:t xml:space="preserve"> </w:t>
      </w:r>
      <w:r>
        <w:t xml:space="preserve">system tailored to the linguistic and cultural nuances of DR Congo Kinshasa.</w:t>
      </w:r>
    </w:p>
    <w:bookmarkEnd w:id="20"/>
    <w:bookmarkStart w:id="21" w:name="background-and-context"/>
    <w:p>
      <w:pPr>
        <w:pStyle w:val="Heading2"/>
      </w:pPr>
      <w:r>
        <w:t xml:space="preserve">2. Background and Context</w:t>
      </w:r>
    </w:p>
    <w:p>
      <w:pPr>
        <w:pStyle w:val="FirstParagraph"/>
      </w:pPr>
      <w:r>
        <w:t xml:space="preserve">Kinshasa is home to over 14 million people, with approximately 60% of residents speaking Lingala as a first or second language. Despite this, formal institutions predominantly use French, leading to gaps in access to critical services for non-French speakers. The lack of robust translation and interpretation tools exacerbates these disparities. This research addresses the urgent need for a</w:t>
      </w:r>
      <w:r>
        <w:t xml:space="preserve"> </w:t>
      </w:r>
      <w:r>
        <w:rPr>
          <w:bCs/>
          <w:b/>
        </w:rPr>
        <w:t xml:space="preserve">Translator-Interpreter</w:t>
      </w:r>
      <w:r>
        <w:t xml:space="preserve"> </w:t>
      </w:r>
      <w:r>
        <w:t xml:space="preserve">system that bridges linguistic divides while respecting local cultural norms.</w:t>
      </w:r>
    </w:p>
    <w:bookmarkEnd w:id="21"/>
    <w:bookmarkStart w:id="22" w:name="problem-statement"/>
    <w:p>
      <w:pPr>
        <w:pStyle w:val="Heading2"/>
      </w:pPr>
      <w:r>
        <w:t xml:space="preserve">3. Problem Statement</w:t>
      </w:r>
    </w:p>
    <w:p>
      <w:pPr>
        <w:pStyle w:val="FirstParagraph"/>
      </w:pPr>
      <w:r>
        <w:t xml:space="preserve">The absence of a localized, user-friendly</w:t>
      </w:r>
      <w:r>
        <w:t xml:space="preserve"> </w:t>
      </w:r>
      <w:r>
        <w:rPr>
          <w:bCs/>
          <w:b/>
        </w:rPr>
        <w:t xml:space="preserve">Translator-Interpreter</w:t>
      </w:r>
      <w:r>
        <w:t xml:space="preserve"> </w:t>
      </w:r>
      <w:r>
        <w:t xml:space="preserve">tool in DR Congo Kinshasa results in miscommunication, inefficiencies, and exclusion of marginalized communities. Existing solutions often fail to account for the region's linguistic diversity or socio-cultural context. This Master Thesis seeks to develop a system that integrates real-time translation, interpretation services, and cultural adaptation features.</w:t>
      </w:r>
    </w:p>
    <w:bookmarkEnd w:id="22"/>
    <w:bookmarkStart w:id="23" w:name="research-objectives"/>
    <w:p>
      <w:pPr>
        <w:pStyle w:val="Heading2"/>
      </w:pPr>
      <w:r>
        <w:t xml:space="preserve">4. Research Objectives</w:t>
      </w:r>
    </w:p>
    <w:p>
      <w:pPr>
        <w:numPr>
          <w:ilvl w:val="0"/>
          <w:numId w:val="1001"/>
        </w:numPr>
        <w:pStyle w:val="Compact"/>
      </w:pPr>
      <w:r>
        <w:t xml:space="preserve">To analyze the linguistic landscape of DR Congo Kinshasa and identify key translation needs.</w:t>
      </w:r>
    </w:p>
    <w:p>
      <w:pPr>
        <w:numPr>
          <w:ilvl w:val="0"/>
          <w:numId w:val="1001"/>
        </w:numPr>
        <w:pStyle w:val="Compact"/>
      </w:pPr>
      <w:r>
        <w:t xml:space="preserve">To design a multilingual</w:t>
      </w:r>
      <w:r>
        <w:t xml:space="preserve"> </w:t>
      </w:r>
      <w:r>
        <w:rPr>
          <w:bCs/>
          <w:b/>
        </w:rPr>
        <w:t xml:space="preserve">Translator-Interpreter</w:t>
      </w:r>
      <w:r>
        <w:t xml:space="preserve"> </w:t>
      </w:r>
      <w:r>
        <w:t xml:space="preserve">system compatible with local languages like Lingala, Kongo, and Swahili.</w:t>
      </w:r>
    </w:p>
    <w:p>
      <w:pPr>
        <w:numPr>
          <w:ilvl w:val="0"/>
          <w:numId w:val="1001"/>
        </w:numPr>
        <w:pStyle w:val="Compact"/>
      </w:pPr>
      <w:r>
        <w:t xml:space="preserve">To evaluate the effectiveness of the proposed system in enhancing communication within healthcare, education, and public administration sectors.</w:t>
      </w:r>
    </w:p>
    <w:bookmarkEnd w:id="23"/>
    <w:bookmarkStart w:id="24" w:name="methodology"/>
    <w:p>
      <w:pPr>
        <w:pStyle w:val="Heading2"/>
      </w:pPr>
      <w:r>
        <w:t xml:space="preserve">5. Methodology</w:t>
      </w:r>
    </w:p>
    <w:p>
      <w:pPr>
        <w:pStyle w:val="FirstParagraph"/>
      </w:pPr>
      <w:r>
        <w:t xml:space="preserve">This study employs a mixed-methods approach combining qualitative interviews, quantitative surveys, and technical development. Key steps include:</w:t>
      </w:r>
    </w:p>
    <w:p>
      <w:pPr>
        <w:numPr>
          <w:ilvl w:val="0"/>
          <w:numId w:val="1002"/>
        </w:numPr>
        <w:pStyle w:val="Compact"/>
      </w:pPr>
      <w:r>
        <w:rPr>
          <w:bCs/>
          <w:b/>
        </w:rPr>
        <w:t xml:space="preserve">Linguistic Analysis:</w:t>
      </w:r>
      <w:r>
        <w:t xml:space="preserve"> </w:t>
      </w:r>
      <w:r>
        <w:t xml:space="preserve">Collaborating with local linguists to map vocabulary gaps and cultural idioms in French-Lingala-Kongo translations.</w:t>
      </w:r>
    </w:p>
    <w:p>
      <w:pPr>
        <w:numPr>
          <w:ilvl w:val="0"/>
          <w:numId w:val="1002"/>
        </w:numPr>
        <w:pStyle w:val="Compact"/>
      </w:pPr>
      <w:r>
        <w:rPr>
          <w:bCs/>
          <w:b/>
        </w:rPr>
        <w:t xml:space="preserve">User Needs Assessment:</w:t>
      </w:r>
      <w:r>
        <w:t xml:space="preserve"> </w:t>
      </w:r>
      <w:r>
        <w:t xml:space="preserve">Conducting surveys with healthcare workers, educators, and government officials in Kinshasa to identify pain points.</w:t>
      </w:r>
    </w:p>
    <w:p>
      <w:pPr>
        <w:numPr>
          <w:ilvl w:val="0"/>
          <w:numId w:val="1002"/>
        </w:numPr>
        <w:pStyle w:val="Compact"/>
      </w:pPr>
      <w:r>
        <w:rPr>
          <w:bCs/>
          <w:b/>
        </w:rPr>
        <w:t xml:space="preserve">System Development:</w:t>
      </w:r>
      <w:r>
        <w:t xml:space="preserve"> </w:t>
      </w:r>
      <w:r>
        <w:t xml:space="preserve">Creating a mobile application with AI-driven translation and voice interpretation features, prioritizing offline functionality for low-internet areas.</w:t>
      </w:r>
    </w:p>
    <w:p>
      <w:pPr>
        <w:numPr>
          <w:ilvl w:val="0"/>
          <w:numId w:val="1002"/>
        </w:numPr>
        <w:pStyle w:val="Compact"/>
      </w:pPr>
      <w:r>
        <w:rPr>
          <w:bCs/>
          <w:b/>
        </w:rPr>
        <w:t xml:space="preserve">Pilot Testing:</w:t>
      </w:r>
      <w:r>
        <w:t xml:space="preserve"> </w:t>
      </w:r>
      <w:r>
        <w:t xml:space="preserve">Implementing the system in three pilot sites in Kinshasa and collecting feedback for iteration.</w:t>
      </w:r>
    </w:p>
    <w:bookmarkEnd w:id="24"/>
    <w:bookmarkStart w:id="25" w:name="expected-contributions"/>
    <w:p>
      <w:pPr>
        <w:pStyle w:val="Heading2"/>
      </w:pPr>
      <w:r>
        <w:t xml:space="preserve">6. Expected Contributions</w:t>
      </w:r>
    </w:p>
    <w:p>
      <w:pPr>
        <w:pStyle w:val="FirstParagraph"/>
      </w:pPr>
      <w:r>
        <w:t xml:space="preserve">This Master Thesis will contribute to the field of translation technology by:</w:t>
      </w:r>
    </w:p>
    <w:p>
      <w:pPr>
        <w:numPr>
          <w:ilvl w:val="0"/>
          <w:numId w:val="1003"/>
        </w:numPr>
        <w:pStyle w:val="Compact"/>
      </w:pPr>
      <w:r>
        <w:t xml:space="preserve">Providing a localized framework for developing</w:t>
      </w:r>
      <w:r>
        <w:t xml:space="preserve"> </w:t>
      </w:r>
      <w:r>
        <w:rPr>
          <w:bCs/>
          <w:b/>
        </w:rPr>
        <w:t xml:space="preserve">Translator-Interpreter</w:t>
      </w:r>
      <w:r>
        <w:t xml:space="preserve"> </w:t>
      </w:r>
      <w:r>
        <w:t xml:space="preserve">tools in multilingual, low-resource contexts.</w:t>
      </w:r>
    </w:p>
    <w:p>
      <w:pPr>
        <w:numPr>
          <w:ilvl w:val="0"/>
          <w:numId w:val="1003"/>
        </w:numPr>
        <w:pStyle w:val="Compact"/>
      </w:pPr>
      <w:r>
        <w:t xml:space="preserve">Capturing insights into the socio-cultural dimensions of communication in DR Congo Kinshasa.</w:t>
      </w:r>
    </w:p>
    <w:p>
      <w:pPr>
        <w:numPr>
          <w:ilvl w:val="0"/>
          <w:numId w:val="1003"/>
        </w:numPr>
        <w:pStyle w:val="Compact"/>
      </w:pPr>
      <w:r>
        <w:t xml:space="preserve">Offering a scalable model that can be adapted to similar regions with linguistic diversity.</w:t>
      </w:r>
    </w:p>
    <w:bookmarkEnd w:id="25"/>
    <w:bookmarkStart w:id="26" w:name="challenges-and-considerations"/>
    <w:p>
      <w:pPr>
        <w:pStyle w:val="Heading2"/>
      </w:pPr>
      <w:r>
        <w:t xml:space="preserve">7. Challenges and Considerations</w:t>
      </w:r>
    </w:p>
    <w:p>
      <w:pPr>
        <w:pStyle w:val="FirstParagraph"/>
      </w:pPr>
      <w:r>
        <w:t xml:space="preserve">Designing a</w:t>
      </w:r>
      <w:r>
        <w:t xml:space="preserve"> </w:t>
      </w:r>
      <w:r>
        <w:rPr>
          <w:bCs/>
          <w:b/>
        </w:rPr>
        <w:t xml:space="preserve">Translator-Interpreter</w:t>
      </w:r>
      <w:r>
        <w:t xml:space="preserve"> </w:t>
      </w:r>
      <w:r>
        <w:t xml:space="preserve">system for Kinshasa presents unique challenges, including:</w:t>
      </w:r>
    </w:p>
    <w:p>
      <w:pPr>
        <w:numPr>
          <w:ilvl w:val="0"/>
          <w:numId w:val="1004"/>
        </w:numPr>
        <w:pStyle w:val="Compact"/>
      </w:pPr>
      <w:r>
        <w:t xml:space="preserve">Limited availability of annotated linguistic datasets for local languages.</w:t>
      </w:r>
    </w:p>
    <w:p>
      <w:pPr>
        <w:numPr>
          <w:ilvl w:val="0"/>
          <w:numId w:val="1004"/>
        </w:numPr>
        <w:pStyle w:val="Compact"/>
      </w:pPr>
      <w:r>
        <w:t xml:space="preserve">Cultural sensitivities in translating formal vs. informal contexts.</w:t>
      </w:r>
    </w:p>
    <w:p>
      <w:pPr>
        <w:numPr>
          <w:ilvl w:val="0"/>
          <w:numId w:val="1004"/>
        </w:numPr>
        <w:pStyle w:val="Compact"/>
      </w:pPr>
      <w:r>
        <w:t xml:space="preserve">The need for community engagement to ensure trust in technology-driven solutions.</w:t>
      </w:r>
    </w:p>
    <w:bookmarkEnd w:id="26"/>
    <w:bookmarkStart w:id="27" w:name="conclusion"/>
    <w:p>
      <w:pPr>
        <w:pStyle w:val="Heading2"/>
      </w:pPr>
      <w:r>
        <w:t xml:space="preserve">8. Conclusion</w:t>
      </w:r>
    </w:p>
    <w:p>
      <w:pPr>
        <w:pStyle w:val="FirstParagraph"/>
      </w:pPr>
      <w:r>
        <w:t xml:space="preserve">This Master Thesis on the development of a</w:t>
      </w:r>
      <w:r>
        <w:t xml:space="preserve"> </w:t>
      </w:r>
      <w:r>
        <w:rPr>
          <w:bCs/>
          <w:b/>
        </w:rPr>
        <w:t xml:space="preserve">Translator-Interpreter</w:t>
      </w:r>
      <w:r>
        <w:t xml:space="preserve"> </w:t>
      </w:r>
      <w:r>
        <w:t xml:space="preserve">system for DR Congo Kinshasa underscores the importance of culturally responsive language technology in fostering inclusive communication. By addressing linguistic and socio-cultural barriers, this research aims to empower marginalized communities and enhance service delivery in critical sectors. The outcomes of this study will serve as a foundation for future innovations in multilingual accessibility.</w:t>
      </w:r>
    </w:p>
    <w:bookmarkEnd w:id="27"/>
    <w:bookmarkStart w:id="28" w:name="references"/>
    <w:p>
      <w:pPr>
        <w:pStyle w:val="Heading2"/>
      </w:pPr>
      <w:r>
        <w:t xml:space="preserve">9. References</w:t>
      </w:r>
    </w:p>
    <w:p>
      <w:pPr>
        <w:pStyle w:val="FirstParagraph"/>
      </w:pPr>
      <w:r>
        <w:t xml:space="preserve">[Include relevant academic sources, such as studies on African language technology or reports on communication challenges in Kinshasa.]</w:t>
      </w:r>
    </w:p>
    <w:p>
      <w:pPr>
        <w:pStyle w:val="BodyText"/>
      </w:pPr>
      <w:r>
        <w:rPr>
          <w:iCs/>
          <w:i/>
        </w:rPr>
        <w:t xml:space="preserve">This document is part of a Master Thesis submitted to [University Name] as a requirement for the degree of Master in [Field of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DR Congo Kinshasa</dc:title>
  <dc:creator/>
  <dc:language>en</dc:language>
  <cp:keywords/>
  <dcterms:created xsi:type="dcterms:W3CDTF">2026-04-22T05:24:46Z</dcterms:created>
  <dcterms:modified xsi:type="dcterms:W3CDTF">2026-04-22T05:24:46Z</dcterms:modified>
</cp:coreProperties>
</file>

<file path=docProps/custom.xml><?xml version="1.0" encoding="utf-8"?>
<Properties xmlns="http://schemas.openxmlformats.org/officeDocument/2006/custom-properties" xmlns:vt="http://schemas.openxmlformats.org/officeDocument/2006/docPropsVTypes"/>
</file>