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ce7b46f9877e8934aecee605d95d9df92deae0c"/>
    <w:p>
      <w:pPr>
        <w:pStyle w:val="Heading1"/>
      </w:pPr>
      <w:r>
        <w:t xml:space="preserve">Master Thesis: The Role of Translator Interpreter in Italy, Milan</w:t>
      </w:r>
    </w:p>
    <w:bookmarkStart w:id="20" w:name="abstract"/>
    <w:p>
      <w:pPr>
        <w:pStyle w:val="Heading2"/>
      </w:pPr>
      <w:r>
        <w:t xml:space="preserve">Abstract</w:t>
      </w:r>
    </w:p>
    <w:p>
      <w:pPr>
        <w:pStyle w:val="FirstParagraph"/>
      </w:pPr>
      <w:r>
        <w:t xml:space="preserve">This Master Thesis explores the critical role of translators and interpreters in the multilingual context of Milan, Italy. As a global economic and cultural hub within Europe, Milan presents unique challenges for linguistic mediation due to its diverse population and international business landscape. The study investigates how professional translators and interpreters navigate these complexities, emphasizing their importance in fostering communication across sectors such as healthcare, law, commerce, and tourism. Through case studies of real-world scenarios in Milan, this thesis evaluates the competencies required for effective translation/interpretation work in Italy and proposes strategies to enhance the training and recognition of professionals in this field.</w:t>
      </w:r>
    </w:p>
    <w:bookmarkEnd w:id="20"/>
    <w:bookmarkStart w:id="21" w:name="introduction"/>
    <w:p>
      <w:pPr>
        <w:pStyle w:val="Heading2"/>
      </w:pPr>
      <w:r>
        <w:t xml:space="preserve">Introduction</w:t>
      </w:r>
    </w:p>
    <w:p>
      <w:pPr>
        <w:pStyle w:val="FirstParagraph"/>
      </w:pPr>
      <w:r>
        <w:t xml:space="preserve">Milan stands as one of Italy’s most dynamic cities, renowned for its fashion industry, financial institutions, and cultural heritage. However, this global status brings a linguistic diversity that necessitates skilled translators and interpreters to bridge communication gaps between local Italians and international stakeholders. The role of a translator interpreter in Milan is not merely about converting words but ensuring cultural accuracy and contextual understanding in high-stakes environments.</w:t>
      </w:r>
    </w:p>
    <w:p>
      <w:pPr>
        <w:pStyle w:val="BodyText"/>
      </w:pPr>
      <w:r>
        <w:t xml:space="preserve">This Master Thesis examines the multifaceted demands placed on translators/interpreters in Milan, considering Italy’s legal frameworks, societal expectations, and the city’s position as a crossroads of European and global cultures. It also addresses how the profession adapts to technological advancements while maintaining ethical standards in an increasingly interconnected world.</w:t>
      </w:r>
    </w:p>
    <w:bookmarkEnd w:id="21"/>
    <w:bookmarkStart w:id="22" w:name="literature-review"/>
    <w:p>
      <w:pPr>
        <w:pStyle w:val="Heading2"/>
      </w:pPr>
      <w:r>
        <w:t xml:space="preserve">Literature Review</w:t>
      </w:r>
    </w:p>
    <w:p>
      <w:pPr>
        <w:pStyle w:val="FirstParagraph"/>
      </w:pPr>
      <w:r>
        <w:t xml:space="preserve">Existing research underscores the growing demand for professional translation services globally, with Italy ranking among the top countries requiring certified interpreters for legal, medical, and administrative purposes. Studies by the European Commission highlight that multilingualism in cities like Milan requires not only linguistic proficiency but also cultural competence to avoid misunderstandings.</w:t>
      </w:r>
    </w:p>
    <w:p>
      <w:pPr>
        <w:pStyle w:val="BodyText"/>
      </w:pPr>
      <w:r>
        <w:t xml:space="preserve">In Italy, the</w:t>
      </w:r>
      <w:r>
        <w:t xml:space="preserve"> </w:t>
      </w:r>
      <w:r>
        <w:rPr>
          <w:iCs/>
          <w:i/>
        </w:rPr>
        <w:t xml:space="preserve">Legge 405/1999</w:t>
      </w:r>
      <w:r>
        <w:t xml:space="preserve"> </w:t>
      </w:r>
      <w:r>
        <w:t xml:space="preserve">(Law on Public Service Translators) establishes standards for certified translation, emphasizing the need for interpreters trained in both language and legal/technical terminology. However, gaps remain in addressing regional dialects like Lombard or the increasing use of digital tools such as AI-based translation platforms. This thesis contributes to these discussions by focusing specifically on Milan’s context.</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certified translators and interpreters working in Milan, while secondary data includes statistical reports from the Italian National Institute of Statistics (Istat) and case studies from Milanese organizations. The analysis focuses on three key areas: linguistic challenges, technological integration, and professional development opportunities in Italy.</w:t>
      </w:r>
    </w:p>
    <w:p>
      <w:pPr>
        <w:pStyle w:val="BodyText"/>
      </w:pPr>
      <w:r>
        <w:t xml:space="preserve">The case study methodology allows for an in-depth exploration of specific scenarios where translation/interpretation was critical. For example, the role of interpreters during international conferences at the Milan Fair (Fiera Milano) or in multilingual healthcare settings within hospitals like Ospedale San Raffaele.</w:t>
      </w:r>
    </w:p>
    <w:bookmarkEnd w:id="23"/>
    <w:bookmarkStart w:id="24" w:name="case-study-milans-linguistic-landscape"/>
    <w:p>
      <w:pPr>
        <w:pStyle w:val="Heading2"/>
      </w:pPr>
      <w:r>
        <w:t xml:space="preserve">Case Study: Milan’s Linguistic Landscape</w:t>
      </w:r>
    </w:p>
    <w:p>
      <w:pPr>
        <w:pStyle w:val="FirstParagraph"/>
      </w:pPr>
      <w:r>
        <w:t xml:space="preserve">Milan’s population includes speakers of over 150 languages, driven by immigration from North Africa, Eastern Europe, and Asia. This diversity necessitates translators who can navigate not only Italian but also regional variations (e.g., Lombard dialects) and minority languages such as Arabic or Mandarin.</w:t>
      </w:r>
    </w:p>
    <w:p>
      <w:pPr>
        <w:pStyle w:val="BodyText"/>
      </w:pPr>
      <w:r>
        <w:t xml:space="preserve">In the business sector, professionals often require translations for contracts, marketing materials, or negotiations involving international clients. For instance, during the Expo 2015 in Milan, interpreters played a pivotal role in facilitating communication between exhibitors from over 130 countries and local authorities. The study highlights how interpreters must adapt to industry-specific jargon while maintaining clarity and cultural sensitivity.</w:t>
      </w:r>
    </w:p>
    <w:bookmarkEnd w:id="24"/>
    <w:bookmarkStart w:id="25" w:name="challenges-and-solutions"/>
    <w:p>
      <w:pPr>
        <w:pStyle w:val="Heading2"/>
      </w:pPr>
      <w:r>
        <w:t xml:space="preserve">Challenges and Solutions</w:t>
      </w:r>
    </w:p>
    <w:p>
      <w:pPr>
        <w:pStyle w:val="FirstParagraph"/>
      </w:pPr>
      <w:r>
        <w:t xml:space="preserve">Translators/interpreters in Milan face several challenges, including:</w:t>
      </w:r>
    </w:p>
    <w:p>
      <w:pPr>
        <w:numPr>
          <w:ilvl w:val="0"/>
          <w:numId w:val="1001"/>
        </w:numPr>
        <w:pStyle w:val="Compact"/>
      </w:pPr>
      <w:r>
        <w:rPr>
          <w:bCs/>
          <w:b/>
        </w:rPr>
        <w:t xml:space="preserve">Cultural Nuances:</w:t>
      </w:r>
      <w:r>
        <w:t xml:space="preserve"> </w:t>
      </w:r>
      <w:r>
        <w:t xml:space="preserve">Ensuring idiomatic expressions are accurately conveyed without losing their intended meaning. For example, the Italian term “ciao” can vary in tone depending on context.</w:t>
      </w:r>
    </w:p>
    <w:p>
      <w:pPr>
        <w:numPr>
          <w:ilvl w:val="0"/>
          <w:numId w:val="1001"/>
        </w:numPr>
        <w:pStyle w:val="Compact"/>
      </w:pPr>
      <w:r>
        <w:rPr>
          <w:bCs/>
          <w:b/>
        </w:rPr>
        <w:t xml:space="preserve">Legal and Ethical Constraints:</w:t>
      </w:r>
      <w:r>
        <w:t xml:space="preserve"> </w:t>
      </w:r>
      <w:r>
        <w:t xml:space="preserve">Adhering to Italy’s strict data protection laws when handling sensitive information in medical or legal contexts.</w:t>
      </w:r>
    </w:p>
    <w:p>
      <w:pPr>
        <w:numPr>
          <w:ilvl w:val="0"/>
          <w:numId w:val="1001"/>
        </w:numPr>
        <w:pStyle w:val="Compact"/>
      </w:pPr>
      <w:r>
        <w:rPr>
          <w:bCs/>
          <w:b/>
        </w:rPr>
        <w:t xml:space="preserve">Technological Integration:</w:t>
      </w:r>
      <w:r>
        <w:t xml:space="preserve"> </w:t>
      </w:r>
      <w:r>
        <w:t xml:space="preserve">Balancing the use of AI-driven tools (like Google Translate) with human expertise to avoid errors in critical documents.</w:t>
      </w:r>
    </w:p>
    <w:p>
      <w:pPr>
        <w:pStyle w:val="FirstParagraph"/>
      </w:pPr>
      <w:r>
        <w:t xml:space="preserve">To address these issues, this thesis proposes solutions such as:</w:t>
      </w:r>
    </w:p>
    <w:p>
      <w:pPr>
        <w:numPr>
          <w:ilvl w:val="0"/>
          <w:numId w:val="1002"/>
        </w:numPr>
        <w:pStyle w:val="Compact"/>
      </w:pPr>
      <w:r>
        <w:t xml:space="preserve">Enhanced training programs that combine language studies with cross-cultural communication.</w:t>
      </w:r>
    </w:p>
    <w:p>
      <w:pPr>
        <w:numPr>
          <w:ilvl w:val="0"/>
          <w:numId w:val="1002"/>
        </w:numPr>
        <w:pStyle w:val="Compact"/>
      </w:pPr>
      <w:r>
        <w:t xml:space="preserve">Promoting the use of certified interpreters in public institutions to ensure legal compliance.</w:t>
      </w:r>
    </w:p>
    <w:p>
      <w:pPr>
        <w:numPr>
          <w:ilvl w:val="0"/>
          <w:numId w:val="1002"/>
        </w:numPr>
        <w:pStyle w:val="Compact"/>
      </w:pPr>
      <w:r>
        <w:t xml:space="preserve">Developing a Milan-specific database of linguistic resources for translators working in high-demand sectors like healthcare and finance.</w:t>
      </w:r>
    </w:p>
    <w:bookmarkEnd w:id="25"/>
    <w:bookmarkStart w:id="26" w:name="X2f1dfb4581cd09eb003b797d8b47bbeca3101db"/>
    <w:p>
      <w:pPr>
        <w:pStyle w:val="Heading2"/>
      </w:pPr>
      <w:r>
        <w:t xml:space="preserve">Professional Development and Certification in Italy</w:t>
      </w:r>
    </w:p>
    <w:p>
      <w:pPr>
        <w:pStyle w:val="FirstParagraph"/>
      </w:pPr>
      <w:r>
        <w:t xml:space="preserve">In Italy, professional certification is essential for translators/interpreters. The</w:t>
      </w:r>
      <w:r>
        <w:t xml:space="preserve"> </w:t>
      </w:r>
      <w:r>
        <w:rPr>
          <w:iCs/>
          <w:i/>
        </w:rPr>
        <w:t xml:space="preserve">Certificazione della Qualità del Traduttore (CQT)</w:t>
      </w:r>
      <w:r>
        <w:t xml:space="preserve"> </w:t>
      </w:r>
      <w:r>
        <w:t xml:space="preserve">program, offered by the Italian Ministry of Education, provides a standardized pathway for professionals. However, Milan’s demand for specialized skills (e.g., interpreting in medical or legal settings) requires additional training beyond basic certification.</w:t>
      </w:r>
    </w:p>
    <w:p>
      <w:pPr>
        <w:pStyle w:val="BodyText"/>
      </w:pPr>
      <w:r>
        <w:t xml:space="preserve">The thesis recommends partnerships between Milanese universities (such as Università Cattolica del Sacro Cuore) and industry stakeholders to create tailored curricula that reflect the city’s unique needs. This includes internships with multilingual organizations like the Lombardy Regional Government or international corporations headquartered in Milan.</w:t>
      </w:r>
    </w:p>
    <w:bookmarkEnd w:id="26"/>
    <w:bookmarkStart w:id="27" w:name="conclusion"/>
    <w:p>
      <w:pPr>
        <w:pStyle w:val="Heading2"/>
      </w:pPr>
      <w:r>
        <w:t xml:space="preserve">Conclusion</w:t>
      </w:r>
    </w:p>
    <w:p>
      <w:pPr>
        <w:pStyle w:val="FirstParagraph"/>
      </w:pPr>
      <w:r>
        <w:t xml:space="preserve">The role of a translator interpreter in Italy, particularly in Milan, is indispensable to both local and global communication. As Milan continues to grow as a cosmopolitan center, the demand for skilled professionals who can navigate linguistic and cultural complexities will only increase. This Master Thesis highlights the need for ongoing investment in training, certification programs, and technology integration to support this vital profession.</w:t>
      </w:r>
    </w:p>
    <w:p>
      <w:pPr>
        <w:pStyle w:val="BodyText"/>
      </w:pPr>
      <w:r>
        <w:t xml:space="preserve">Future research could explore the impact of AI on translation in Milan or examine how smaller Italian cities compare in their approach to multilingualism. Ultimately, fostering a robust translation/interpretation sector is crucial for Italy’s continued success as a global player.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Italy Milan</dc:title>
  <dc:creator/>
  <dc:language>en</dc:language>
  <cp:keywords/>
  <dcterms:created xsi:type="dcterms:W3CDTF">2026-07-18T07:14:02Z</dcterms:created>
  <dcterms:modified xsi:type="dcterms:W3CDTF">2026-07-18T07:14:02Z</dcterms:modified>
</cp:coreProperties>
</file>

<file path=docProps/custom.xml><?xml version="1.0" encoding="utf-8"?>
<Properties xmlns="http://schemas.openxmlformats.org/officeDocument/2006/custom-properties" xmlns:vt="http://schemas.openxmlformats.org/officeDocument/2006/docPropsVTypes"/>
</file>