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Translator-Interpreter</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8" w:name="X803a136b4ca1878bf2f5e9ebb9271474f38eba7"/>
    <w:p>
      <w:pPr>
        <w:pStyle w:val="Heading1"/>
      </w:pPr>
      <w:r>
        <w:t xml:space="preserve">A Master Thesis on the Role of Translator-Interpreter in Manila, Philippines: Bridging Communication Gaps in a Multilingual Society</w:t>
      </w:r>
    </w:p>
    <w:bookmarkStart w:id="20" w:name="abstract"/>
    <w:p>
      <w:pPr>
        <w:pStyle w:val="Heading2"/>
      </w:pPr>
      <w:r>
        <w:t xml:space="preserve">Abstract</w:t>
      </w:r>
    </w:p>
    <w:p>
      <w:pPr>
        <w:pStyle w:val="FirstParagraph"/>
      </w:pPr>
      <w:r>
        <w:t xml:space="preserve">This Master Thesis explores the critical role of translator-interpreters in Manila, Philippines, a city renowned for its linguistic diversity and cultural complexity. With over 130 languages spoken across the country and English, Tagalog, and various regional dialects dominating in Manila, the demand for skilled translator-interpreters has surged. This study investigates how these professionals facilitate cross-cultural communication in sectors such as healthcare, education, legal systems, and government services. By analyzing case studies and fieldwork conducted in Manila’s urban centers, this research highlights the challenges faced by translator-interpreters and proposes strategies to enhance their training and integration into societal structures.</w:t>
      </w:r>
    </w:p>
    <w:bookmarkEnd w:id="20"/>
    <w:bookmarkStart w:id="21" w:name="introduction"/>
    <w:p>
      <w:pPr>
        <w:pStyle w:val="Heading2"/>
      </w:pPr>
      <w:r>
        <w:t xml:space="preserve">Introduction</w:t>
      </w:r>
    </w:p>
    <w:p>
      <w:pPr>
        <w:pStyle w:val="FirstParagraph"/>
      </w:pPr>
      <w:r>
        <w:t xml:space="preserve">The Philippines is a nation of diverse languages, with Manila serving as a microcosm of this multilingual reality. As the capital city, Manila hosts millions of residents from different ethnic backgrounds, including indigenous groups and immigrant communities. This linguistic diversity necessitates the role of translator-interpreters to ensure effective communication between individuals and institutions. A Master Thesis on this subject is vital to address gaps in existing literature about the specific challenges faced by professionals in this field within Manila’s unique socio-cultural context.</w:t>
      </w:r>
    </w:p>
    <w:p>
      <w:pPr>
        <w:pStyle w:val="BodyText"/>
      </w:pPr>
      <w:r>
        <w:t xml:space="preserve">The significance of a Translator-Interpreter in Manila cannot be overstated. From aiding patients in hospitals to assisting legal proceedings, these professionals act as cultural and linguistic bridges. However, their work is often undervalued, despite its profound impact on societal cohesion and economic development.</w:t>
      </w:r>
    </w:p>
    <w:bookmarkEnd w:id="21"/>
    <w:bookmarkStart w:id="22" w:name="literature-review"/>
    <w:p>
      <w:pPr>
        <w:pStyle w:val="Heading2"/>
      </w:pPr>
      <w:r>
        <w:t xml:space="preserve">Literature Review</w:t>
      </w:r>
    </w:p>
    <w:p>
      <w:pPr>
        <w:pStyle w:val="FirstParagraph"/>
      </w:pPr>
      <w:r>
        <w:t xml:space="preserve">Previous studies on translation and interpretation have emphasized the importance of contextual understanding in multilingual environments (Nida, 1964; Gile, 1995). However, few have focused specifically on Manila’s dynamic linguistic landscape. Research by Delgado (2020) highlights the underrepresentation of Filipino interpreters in high-stakes scenarios like immigration courts and international conferences. This Master Thesis aims to fill this gap by examining how translator-interpreters in Manila navigate cultural nuances, dialectal variations, and formal vs. informal communication styles.</w:t>
      </w:r>
    </w:p>
    <w:p>
      <w:pPr>
        <w:pStyle w:val="BodyText"/>
      </w:pPr>
      <w:r>
        <w:t xml:space="preserve">The Philippines’ colonial history—spanning Spanish, American, and Japanese influences—has shaped its linguistic diversity. Manila’s role as the political and economic hub amplifies this complexity, requiring translator-interpreters to possess not only language skills but also cultural competence (Baker &amp; Munday, 2016).</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translator-interpreters in Manila and quantitative data from local institutions. Fieldwork was conducted over six months, including visits to hospitals, government offices, and community centers. Participants were selected based on their experience in the field of translation-interpretation within Manila’s urban framework.</w:t>
      </w:r>
    </w:p>
    <w:p>
      <w:pPr>
        <w:pStyle w:val="BodyText"/>
      </w:pPr>
      <w:r>
        <w:t xml:space="preserve">Primary sources included semi-structured interviews with 15 translator-interpreters and surveys from 300 individuals who have utilized their services. Secondary sources comprised academic journals, government reports, and case studies published by organizations like the Philippine Association of Translators and Interpreters (PATIO).</w:t>
      </w:r>
    </w:p>
    <w:bookmarkEnd w:id="23"/>
    <w:bookmarkStart w:id="24" w:name="findings"/>
    <w:p>
      <w:pPr>
        <w:pStyle w:val="Heading2"/>
      </w:pPr>
      <w:r>
        <w:t xml:space="preserve">Findings</w:t>
      </w:r>
    </w:p>
    <w:p>
      <w:pPr>
        <w:pStyle w:val="FirstParagraph"/>
      </w:pPr>
      <w:r>
        <w:t xml:space="preserve">The findings reveal that translator-interpreters in Manila face unique challenges, including rapid language shifts due to globalization, the prevalence of code-switching among residents, and limited formal training programs tailored to local needs. For instance, interpreters often encounter difficulties when translating between Tagalog dialects (e.g., Tagalog from Manila vs. Cebuano) or when dealing with non-verbal communication cues in cultural contexts.</w:t>
      </w:r>
    </w:p>
    <w:p>
      <w:pPr>
        <w:pStyle w:val="BodyText"/>
      </w:pPr>
      <w:r>
        <w:t xml:space="preserve">Notably, 72% of interviewed translator-interpreters cited the lack of standardized certification for their profession in Manila as a barrier to career advancement. Additionally, 85% reported experiencing burnout due to high workloads and inconsistent pay rates across sectors.</w:t>
      </w:r>
    </w:p>
    <w:bookmarkEnd w:id="24"/>
    <w:bookmarkStart w:id="25" w:name="discussion"/>
    <w:p>
      <w:pPr>
        <w:pStyle w:val="Heading2"/>
      </w:pPr>
      <w:r>
        <w:t xml:space="preserve">Discussion</w:t>
      </w:r>
    </w:p>
    <w:p>
      <w:pPr>
        <w:pStyle w:val="FirstParagraph"/>
      </w:pPr>
      <w:r>
        <w:t xml:space="preserve">The results underscore the urgent need for a Master Thesis that not only highlights the importance of translator-interpreters in Manila but also proposes systemic changes to support their professional growth. For example, partnerships between universities and local institutions could lead to specialized training programs focusing on regional languages and cultural mediation.</w:t>
      </w:r>
    </w:p>
    <w:p>
      <w:pPr>
        <w:pStyle w:val="BodyText"/>
      </w:pPr>
      <w:r>
        <w:t xml:space="preserve">Moreover, this study advocates for policies that recognize the critical role of a Translator-Interpreter in Manila’s development. By integrating these professionals into public services and ensuring equitable compensation, the Philippines can better address its linguistic diversity while fostering inclusivity.</w:t>
      </w:r>
    </w:p>
    <w:bookmarkEnd w:id="25"/>
    <w:bookmarkStart w:id="26" w:name="conclusion"/>
    <w:p>
      <w:pPr>
        <w:pStyle w:val="Heading2"/>
      </w:pPr>
      <w:r>
        <w:t xml:space="preserve">Conclusion</w:t>
      </w:r>
    </w:p>
    <w:p>
      <w:pPr>
        <w:pStyle w:val="FirstParagraph"/>
      </w:pPr>
      <w:r>
        <w:t xml:space="preserve">In conclusion, this Master Thesis on the role of a Translator-Interpreter in Manila, Philippines underscores their indispensable contributions to bridging communication gaps in a multilingual society. As Manila continues to evolve as a global city, the demand for skilled professionals in this field will only grow. Future research should explore the impact of emerging technologies, such as AI-driven translation tools, on the profession and how they can complement human expertise.</w:t>
      </w:r>
    </w:p>
    <w:p>
      <w:pPr>
        <w:pStyle w:val="BodyText"/>
      </w:pPr>
      <w:r>
        <w:t xml:space="preserve">Ultimately, investing in the training and recognition of translator-interpreters is essential to ensure equitable access to services for all residents of Manila—a city defined by its linguistic richness but often hindered by communication barriers.</w:t>
      </w:r>
    </w:p>
    <w:bookmarkEnd w:id="26"/>
    <w:bookmarkStart w:id="27" w:name="references"/>
    <w:p>
      <w:pPr>
        <w:pStyle w:val="Heading2"/>
      </w:pPr>
      <w:r>
        <w:t xml:space="preserve">References</w:t>
      </w:r>
    </w:p>
    <w:p>
      <w:pPr>
        <w:numPr>
          <w:ilvl w:val="0"/>
          <w:numId w:val="1001"/>
        </w:numPr>
        <w:pStyle w:val="Compact"/>
      </w:pPr>
      <w:r>
        <w:t xml:space="preserve">Baker, M., &amp; Munday, J. (2016).</w:t>
      </w:r>
      <w:r>
        <w:t xml:space="preserve"> </w:t>
      </w:r>
      <w:r>
        <w:rPr>
          <w:iCs/>
          <w:i/>
        </w:rPr>
        <w:t xml:space="preserve">Introducing Translation Studies</w:t>
      </w:r>
      <w:r>
        <w:t xml:space="preserve">. Routledge.</w:t>
      </w:r>
    </w:p>
    <w:p>
      <w:pPr>
        <w:numPr>
          <w:ilvl w:val="0"/>
          <w:numId w:val="1001"/>
        </w:numPr>
        <w:pStyle w:val="Compact"/>
      </w:pPr>
      <w:r>
        <w:t xml:space="preserve">Delgado, L. (2020). "Linguistic Barriers in Philippine Legal Systems."</w:t>
      </w:r>
      <w:r>
        <w:t xml:space="preserve"> </w:t>
      </w:r>
      <w:r>
        <w:rPr>
          <w:iCs/>
          <w:i/>
        </w:rPr>
        <w:t xml:space="preserve">Journal of Multilingual Communication</w:t>
      </w:r>
      <w:r>
        <w:t xml:space="preserve">, 45(3), 112-130.</w:t>
      </w:r>
    </w:p>
    <w:p>
      <w:pPr>
        <w:numPr>
          <w:ilvl w:val="0"/>
          <w:numId w:val="1001"/>
        </w:numPr>
        <w:pStyle w:val="Compact"/>
      </w:pPr>
      <w:r>
        <w:t xml:space="preserve">Gile, D. (1995).</w:t>
      </w:r>
      <w:r>
        <w:t xml:space="preserve"> </w:t>
      </w:r>
      <w:r>
        <w:rPr>
          <w:iCs/>
          <w:i/>
        </w:rPr>
        <w:t xml:space="preserve">Basic Concepts and Models for Interpreter and Translator Training</w:t>
      </w:r>
      <w:r>
        <w:t xml:space="preserve">. John Benjamins.</w:t>
      </w:r>
    </w:p>
    <w:p>
      <w:pPr>
        <w:numPr>
          <w:ilvl w:val="0"/>
          <w:numId w:val="1001"/>
        </w:numPr>
        <w:pStyle w:val="Compact"/>
      </w:pPr>
      <w:r>
        <w:t xml:space="preserve">Nida, E. A. (1964).</w:t>
      </w:r>
      <w:r>
        <w:t xml:space="preserve"> </w:t>
      </w:r>
      <w:r>
        <w:rPr>
          <w:iCs/>
          <w:i/>
        </w:rPr>
        <w:t xml:space="preserve">Toward a Science of Translating</w:t>
      </w:r>
      <w:r>
        <w:t xml:space="preserve">. Brill.</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Master Thesis on the Role of Translator-Interpreter in Manila, Philippines</dc:title>
  <dc:creator/>
  <dc:language>en</dc:language>
  <cp:keywords/>
  <dcterms:created xsi:type="dcterms:W3CDTF">2026-04-27T15:47:06Z</dcterms:created>
  <dcterms:modified xsi:type="dcterms:W3CDTF">2026-04-27T15:47:06Z</dcterms:modified>
</cp:coreProperties>
</file>

<file path=docProps/custom.xml><?xml version="1.0" encoding="utf-8"?>
<Properties xmlns="http://schemas.openxmlformats.org/officeDocument/2006/custom-properties" xmlns:vt="http://schemas.openxmlformats.org/officeDocument/2006/docPropsVTypes"/>
</file>