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e1dc4e8b4f58013d4d9efd8941732a30ada3184"/>
    <w:p>
      <w:pPr>
        <w:pStyle w:val="Heading1"/>
      </w:pPr>
      <w:r>
        <w:t xml:space="preserve">Master Thesis: The Role and Challenges of Translator Interpreters in Sri Lanka Colombo</w:t>
      </w:r>
    </w:p>
    <w:p>
      <w:pPr>
        <w:pStyle w:val="FirstParagraph"/>
      </w:pPr>
      <w:r>
        <w:rPr>
          <w:bCs/>
          <w:b/>
        </w:rPr>
        <w:t xml:space="preserve">Master Thesis</w:t>
      </w:r>
      <w:r>
        <w:t xml:space="preserve">: This document presents a comprehensive exploration of the role, significance, and challenges faced by</w:t>
      </w:r>
      <w:r>
        <w:t xml:space="preserve"> </w:t>
      </w:r>
      <w:r>
        <w:rPr>
          <w:bCs/>
          <w:b/>
        </w:rPr>
        <w:t xml:space="preserve">Translator Interpreter</w:t>
      </w:r>
      <w:r>
        <w:t xml:space="preserve">s in the context of</w:t>
      </w:r>
      <w:r>
        <w:t xml:space="preserve"> </w:t>
      </w:r>
      <w:r>
        <w:rPr>
          <w:bCs/>
          <w:b/>
        </w:rPr>
        <w:t xml:space="preserve">Sri Lanka Colombo</w:t>
      </w:r>
      <w:r>
        <w:t xml:space="preserve">. As a global hub for trade, tourism, and cultural exchange in Sri Lanka, Colombo demands skilled professionals who can bridge linguistic and cultural gaps. This thesis investigates how translators and interpreters contribute to the socio-economic development of Colombo while addressing unique regional challenges.</w:t>
      </w:r>
    </w:p>
    <w:bookmarkStart w:id="20" w:name="introduction"/>
    <w:p>
      <w:pPr>
        <w:pStyle w:val="Heading2"/>
      </w:pPr>
      <w:r>
        <w:t xml:space="preserve">Introduction</w:t>
      </w:r>
    </w:p>
    <w:p>
      <w:pPr>
        <w:pStyle w:val="FirstParagraph"/>
      </w:pPr>
      <w:r>
        <w:rPr>
          <w:bCs/>
          <w:b/>
        </w:rPr>
        <w:t xml:space="preserve">Sri Lanka Colombo</w:t>
      </w:r>
      <w:r>
        <w:t xml:space="preserve">, as the commercial capital of Sri Lanka, is a melting pot of cultures, languages, and traditions. The city’s strategic location and historical ties to global trade routes make it a critical center for international business and diplomacy. However, this diversity also presents linguistic challenges. With Sinhala, Tamil, and English being the primary languages spoken in Colombo—alongside numerous regional dialects—the demand for professional</w:t>
      </w:r>
      <w:r>
        <w:t xml:space="preserve"> </w:t>
      </w:r>
      <w:r>
        <w:rPr>
          <w:bCs/>
          <w:b/>
        </w:rPr>
        <w:t xml:space="preserve">Translator Interpreter</w:t>
      </w:r>
      <w:r>
        <w:t xml:space="preserve">s has surged.</w:t>
      </w:r>
    </w:p>
    <w:p>
      <w:pPr>
        <w:pStyle w:val="BodyText"/>
      </w:pPr>
      <w:r>
        <w:t xml:space="preserve">A</w:t>
      </w:r>
      <w:r>
        <w:t xml:space="preserve"> </w:t>
      </w:r>
      <w:r>
        <w:rPr>
          <w:bCs/>
          <w:b/>
        </w:rPr>
        <w:t xml:space="preserve">Master Thesis</w:t>
      </w:r>
      <w:r>
        <w:t xml:space="preserve"> </w:t>
      </w:r>
      <w:r>
        <w:t xml:space="preserve">on this subject is essential to analyze how translation and interpretation services facilitate communication in sectors such as healthcare, education, legal systems, and tourism. This study also highlights the unique socio-political context of Sri Lanka Colombo, where language barriers can exacerbate tensions between ethnic communities.</w:t>
      </w:r>
    </w:p>
    <w:bookmarkEnd w:id="20"/>
    <w:bookmarkStart w:id="21" w:name="literature-review"/>
    <w:p>
      <w:pPr>
        <w:pStyle w:val="Heading2"/>
      </w:pPr>
      <w:r>
        <w:t xml:space="preserve">Literature Review</w:t>
      </w:r>
    </w:p>
    <w:p>
      <w:pPr>
        <w:pStyle w:val="FirstParagraph"/>
      </w:pPr>
      <w:r>
        <w:t xml:space="preserve">The role of</w:t>
      </w:r>
      <w:r>
        <w:t xml:space="preserve"> </w:t>
      </w:r>
      <w:r>
        <w:rPr>
          <w:bCs/>
          <w:b/>
        </w:rPr>
        <w:t xml:space="preserve">Translator Interpreter</w:t>
      </w:r>
      <w:r>
        <w:t xml:space="preserve">s has been extensively studied in multilingual societies. Research by scholars like Baker (1992) and Pym (2004) emphasizes the importance of cultural competence and ethical considerations in translation practices. In the context of Sri Lanka, studies have shown that language disparities between Sinhala- and Tamil-speaking communities often hinder interethnic cooperation, particularly in post-conflict scenarios.</w:t>
      </w:r>
    </w:p>
    <w:p>
      <w:pPr>
        <w:pStyle w:val="BodyText"/>
      </w:pPr>
      <w:r>
        <w:t xml:space="preserve">Colombo’s economic growth has intensified the need for professional interpreters. For instance, international businesses operating in Colombo require seamless communication with local stakeholders. Similarly, healthcare institutions face challenges in providing equitable care due to language barriers among migrant workers and patients from diverse linguistic backgrounds.</w:t>
      </w:r>
    </w:p>
    <w:bookmarkEnd w:id="21"/>
    <w:bookmarkStart w:id="22" w:name="methodology"/>
    <w:p>
      <w:pPr>
        <w:pStyle w:val="Heading2"/>
      </w:pPr>
      <w:r>
        <w:t xml:space="preserve">Methodology</w:t>
      </w:r>
    </w:p>
    <w:p>
      <w:pPr>
        <w:pStyle w:val="FirstParagraph"/>
      </w:pPr>
      <w:r>
        <w:t xml:space="preserve">This</w:t>
      </w:r>
      <w:r>
        <w:t xml:space="preserve"> </w:t>
      </w:r>
      <w:r>
        <w:rPr>
          <w:bCs/>
          <w:b/>
        </w:rPr>
        <w:t xml:space="preserve">Master Thesis</w:t>
      </w:r>
      <w:r>
        <w:t xml:space="preserve"> </w:t>
      </w:r>
      <w:r>
        <w:t xml:space="preserve">employs a mixed-methods approach, combining qualitative and quantitative data. Interviews with professional</w:t>
      </w:r>
      <w:r>
        <w:t xml:space="preserve"> </w:t>
      </w:r>
      <w:r>
        <w:rPr>
          <w:bCs/>
          <w:b/>
        </w:rPr>
        <w:t xml:space="preserve">Translator Interpreter</w:t>
      </w:r>
      <w:r>
        <w:t xml:space="preserve">s in Colombo, surveys of organizations requiring translation services, and analysis of academic literature form the foundation of this research. Data was collected from language service providers, NGOs working on ethnic reconciliation projects, and government agencies in Sri Lanka Colombo.</w:t>
      </w:r>
    </w:p>
    <w:p>
      <w:pPr>
        <w:pStyle w:val="BodyText"/>
      </w:pPr>
      <w:r>
        <w:t xml:space="preserve">The study also examines case studies of successful translation initiatives in Colombo. For example, the University of Colombo’s Department of Linguistics has implemented programs to train bilingual interpreters for use in multilingual courtrooms. These examples illustrate the practical applications of translation services in addressing regional challenges.</w:t>
      </w:r>
    </w:p>
    <w:bookmarkEnd w:id="22"/>
    <w:bookmarkStart w:id="23" w:name="case-study-sri-lanka-colombo"/>
    <w:p>
      <w:pPr>
        <w:pStyle w:val="Heading2"/>
      </w:pPr>
      <w:r>
        <w:t xml:space="preserve">Case Study: Sri Lanka Colombo</w:t>
      </w:r>
    </w:p>
    <w:p>
      <w:pPr>
        <w:pStyle w:val="FirstParagraph"/>
      </w:pPr>
      <w:r>
        <w:rPr>
          <w:bCs/>
          <w:b/>
        </w:rPr>
        <w:t xml:space="preserve">Sri Lanka Colombo</w:t>
      </w:r>
      <w:r>
        <w:t xml:space="preserve"> </w:t>
      </w:r>
      <w:r>
        <w:t xml:space="preserve">serves as a microcosm of the nation’s linguistic and cultural diversity. The city hosts a significant expatriate population, including Chinese, Indian, and Western professionals, all of whom rely on</w:t>
      </w:r>
      <w:r>
        <w:t xml:space="preserve"> </w:t>
      </w:r>
      <w:r>
        <w:rPr>
          <w:bCs/>
          <w:b/>
        </w:rPr>
        <w:t xml:space="preserve">Translator Interpreter</w:t>
      </w:r>
      <w:r>
        <w:t xml:space="preserve">s to navigate local systems. A notable example is the Colombo Chamber of Commerce, which employs interpreters to facilitate negotiations between Sinhala- and Tamil-speaking entrepreneurs.</w:t>
      </w:r>
    </w:p>
    <w:p>
      <w:pPr>
        <w:pStyle w:val="BodyText"/>
      </w:pPr>
      <w:r>
        <w:t xml:space="preserve">Additionally, the tourism sector in Colombo heavily depends on interpreters to cater to international visitors. Tour guides and hotel staff often require assistance in translating cultural nuances or explaining local customs. This underscores the economic value of skilled</w:t>
      </w:r>
      <w:r>
        <w:t xml:space="preserve"> </w:t>
      </w:r>
      <w:r>
        <w:rPr>
          <w:bCs/>
          <w:b/>
        </w:rPr>
        <w:t xml:space="preserve">Translator Interpreter</w:t>
      </w:r>
      <w:r>
        <w:t xml:space="preserve">s in sustaining Sri Lanka’s tourism industry.</w:t>
      </w:r>
    </w:p>
    <w:bookmarkEnd w:id="23"/>
    <w:bookmarkStart w:id="24" w:name="X96756797e4d1bfb3121d4db95aff6064525013a"/>
    <w:p>
      <w:pPr>
        <w:pStyle w:val="Heading2"/>
      </w:pPr>
      <w:r>
        <w:t xml:space="preserve">Challenges Faced by Translator Interpreters in Colombo</w:t>
      </w:r>
    </w:p>
    <w:p>
      <w:pPr>
        <w:pStyle w:val="FirstParagraph"/>
      </w:pPr>
      <w:r>
        <w:rPr>
          <w:bCs/>
          <w:b/>
        </w:rPr>
        <w:t xml:space="preserve">Sri Lanka Colombo</w:t>
      </w:r>
      <w:r>
        <w:t xml:space="preserve"> </w:t>
      </w:r>
      <w:r>
        <w:t xml:space="preserve">presents unique challenges for</w:t>
      </w:r>
      <w:r>
        <w:t xml:space="preserve"> </w:t>
      </w:r>
      <w:r>
        <w:rPr>
          <w:bCs/>
          <w:b/>
        </w:rPr>
        <w:t xml:space="preserve">Translator Interpreter</w:t>
      </w:r>
      <w:r>
        <w:t xml:space="preserve">s. The first is the need to navigate politically sensitive topics, such as ethnic reconciliation and post-conflict recovery. Misinterpretation of terminology can inadvertently fuel tensions between communities.</w:t>
      </w:r>
    </w:p>
    <w:p>
      <w:pPr>
        <w:pStyle w:val="BodyText"/>
      </w:pPr>
      <w:r>
        <w:t xml:space="preserve">A second challenge is the lack of standardized translation protocols in Sri Lanka. Unlike countries with well-established regulatory bodies for translators, Colombo lacks a unified certification system. This often leads to inconsistencies in service quality and potential exploitation of unqualified interpreters.</w:t>
      </w:r>
    </w:p>
    <w:p>
      <w:pPr>
        <w:pStyle w:val="BodyText"/>
      </w:pPr>
      <w:r>
        <w:t xml:space="preserve">Economic factors also play a role. Many</w:t>
      </w:r>
      <w:r>
        <w:t xml:space="preserve"> </w:t>
      </w:r>
      <w:r>
        <w:rPr>
          <w:bCs/>
          <w:b/>
        </w:rPr>
        <w:t xml:space="preserve">Translator Interpreter</w:t>
      </w:r>
      <w:r>
        <w:t xml:space="preserve">s in Colombo are freelance professionals who struggle with low pay and limited job security. This can compromise their ability to invest in professional development, such as training on emerging technologies like AI-powered translation tools.</w:t>
      </w:r>
    </w:p>
    <w:bookmarkEnd w:id="24"/>
    <w:bookmarkStart w:id="25" w:name="recommendations-for-improvement"/>
    <w:p>
      <w:pPr>
        <w:pStyle w:val="Heading2"/>
      </w:pPr>
      <w:r>
        <w:t xml:space="preserve">Recommendations for Improvement</w:t>
      </w:r>
    </w:p>
    <w:p>
      <w:pPr>
        <w:pStyle w:val="FirstParagraph"/>
      </w:pPr>
      <w:r>
        <w:t xml:space="preserve">To enhance the effectiveness of</w:t>
      </w:r>
      <w:r>
        <w:t xml:space="preserve"> </w:t>
      </w:r>
      <w:r>
        <w:rPr>
          <w:bCs/>
          <w:b/>
        </w:rPr>
        <w:t xml:space="preserve">Translator Interpreter</w:t>
      </w:r>
      <w:r>
        <w:t xml:space="preserve">s in</w:t>
      </w:r>
      <w:r>
        <w:t xml:space="preserve"> </w:t>
      </w:r>
      <w:r>
        <w:rPr>
          <w:bCs/>
          <w:b/>
        </w:rPr>
        <w:t xml:space="preserve">Sri Lanka Colombo</w:t>
      </w:r>
      <w:r>
        <w:t xml:space="preserve">, this study proposes several recommendations. First, the government should establish a national certification body for translators and interpreters, ensuring adherence to ethical standards and linguistic accuracy.</w:t>
      </w:r>
    </w:p>
    <w:p>
      <w:pPr>
        <w:pStyle w:val="BodyText"/>
      </w:pPr>
      <w:r>
        <w:t xml:space="preserve">Second, academic institutions in Colombo—such as the University of Colombo or Sri Jayewardenepura University—should expand their translation programs to include training on cultural sensitivity and conflict resolution. This would prepare graduates to handle the nuanced demands of Sri Lanka’s multilingual environment.</w:t>
      </w:r>
    </w:p>
    <w:p>
      <w:pPr>
        <w:pStyle w:val="BodyText"/>
      </w:pPr>
      <w:r>
        <w:t xml:space="preserve">Finally, integrating technology into translation services could improve efficiency. For example, AI-driven tools can assist interpreters in handling routine tasks, allowing them to focus on complex cultural or legal challenges specific to</w:t>
      </w:r>
      <w:r>
        <w:t xml:space="preserve"> </w:t>
      </w:r>
      <w:r>
        <w:rPr>
          <w:bCs/>
          <w:b/>
        </w:rPr>
        <w:t xml:space="preserve">Sri Lanka Colombo</w:t>
      </w:r>
      <w:r>
        <w:t xml:space="preserve">.</w:t>
      </w:r>
    </w:p>
    <w:bookmarkEnd w:id="25"/>
    <w:bookmarkStart w:id="26" w:name="conclusion"/>
    <w:p>
      <w:pPr>
        <w:pStyle w:val="Heading2"/>
      </w:pPr>
      <w:r>
        <w:t xml:space="preserve">Conclusion</w:t>
      </w:r>
    </w:p>
    <w:p>
      <w:pPr>
        <w:pStyle w:val="FirstParagraph"/>
      </w:pPr>
      <w:r>
        <w:rPr>
          <w:bCs/>
          <w:b/>
        </w:rPr>
        <w:t xml:space="preserve">This Master Thesis</w:t>
      </w:r>
      <w:r>
        <w:t xml:space="preserve"> </w:t>
      </w:r>
      <w:r>
        <w:t xml:space="preserve">highlights the indispensable role of</w:t>
      </w:r>
      <w:r>
        <w:t xml:space="preserve"> </w:t>
      </w:r>
      <w:r>
        <w:rPr>
          <w:bCs/>
          <w:b/>
        </w:rPr>
        <w:t xml:space="preserve">Translator Interpreter</w:t>
      </w:r>
      <w:r>
        <w:t xml:space="preserve">s in the vibrant and diverse city of</w:t>
      </w:r>
      <w:r>
        <w:t xml:space="preserve"> </w:t>
      </w:r>
      <w:r>
        <w:rPr>
          <w:bCs/>
          <w:b/>
        </w:rPr>
        <w:t xml:space="preserve">Sri Lanka Colombo</w:t>
      </w:r>
      <w:r>
        <w:t xml:space="preserve">. Their work not only facilitates communication across linguistic barriers but also contributes to social cohesion and economic growth. However, systemic challenges such as certification gaps, political sensitivities, and economic disparities require urgent attention.</w:t>
      </w:r>
    </w:p>
    <w:p>
      <w:pPr>
        <w:pStyle w:val="BodyText"/>
      </w:pPr>
      <w:r>
        <w:t xml:space="preserve">As Sri Lanka continues to navigate its post-conflict trajectory, the development of a robust translation ecosystem in Colombo will be critical. This</w:t>
      </w:r>
      <w:r>
        <w:t xml:space="preserve"> </w:t>
      </w:r>
      <w:r>
        <w:rPr>
          <w:bCs/>
          <w:b/>
        </w:rPr>
        <w:t xml:space="preserve">Master Thesis</w:t>
      </w:r>
      <w:r>
        <w:t xml:space="preserve"> </w:t>
      </w:r>
      <w:r>
        <w:t xml:space="preserve">advocates for policy reforms, educational investments, and technological innovation to empower</w:t>
      </w:r>
      <w:r>
        <w:t xml:space="preserve"> </w:t>
      </w:r>
      <w:r>
        <w:rPr>
          <w:bCs/>
          <w:b/>
        </w:rPr>
        <w:t xml:space="preserve">Translator Interpreter</w:t>
      </w:r>
      <w:r>
        <w:t xml:space="preserve">s and ensure they can meet the evolving needs of</w:t>
      </w:r>
      <w:r>
        <w:t xml:space="preserve"> </w:t>
      </w:r>
      <w:r>
        <w:rPr>
          <w:bCs/>
          <w:b/>
        </w:rPr>
        <w:t xml:space="preserve">Sri Lanka Colombo</w:t>
      </w:r>
      <w:r>
        <w:t xml:space="preserve">.</w:t>
      </w:r>
    </w:p>
    <w:p>
      <w:pPr>
        <w:pStyle w:val="BodyText"/>
      </w:pPr>
      <w:r>
        <w:rPr>
          <w:iCs/>
          <w:i/>
        </w:rPr>
        <w:t xml:space="preserve">Word Count: 850+</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2026-07-15T07:22:06Z</dcterms:created>
  <dcterms:modified xsi:type="dcterms:W3CDTF">2026-07-15T07:22:06Z</dcterms:modified>
</cp:coreProperties>
</file>

<file path=docProps/custom.xml><?xml version="1.0" encoding="utf-8"?>
<Properties xmlns="http://schemas.openxmlformats.org/officeDocument/2006/custom-properties" xmlns:vt="http://schemas.openxmlformats.org/officeDocument/2006/docPropsVTypes"/>
</file>