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Brazil’s</w:t>
      </w:r>
      <w:r>
        <w:t xml:space="preserve"> </w:t>
      </w:r>
      <w:r>
        <w:t xml:space="preserve">Higher</w:t>
      </w:r>
      <w:r>
        <w:t xml:space="preserve"> </w:t>
      </w:r>
      <w:r>
        <w:t xml:space="preserve">Education</w:t>
      </w:r>
      <w:r>
        <w:t xml:space="preserve"> </w:t>
      </w:r>
      <w:r>
        <w:t xml:space="preserve">System</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31" w:name="X6bb03479564914011d38ad6b847906ddead9514"/>
    <w:p>
      <w:pPr>
        <w:pStyle w:val="Heading1"/>
      </w:pPr>
      <w:r>
        <w:t xml:space="preserve">Master Thesis: The Role of University Lecturers in Brazil’s Higher Education System – A Focus on Rio de Janeiro</w:t>
      </w:r>
    </w:p>
    <w:bookmarkStart w:id="20" w:name="abstract"/>
    <w:p>
      <w:pPr>
        <w:pStyle w:val="Heading2"/>
      </w:pPr>
      <w:r>
        <w:t xml:space="preserve">Abstract</w:t>
      </w:r>
    </w:p>
    <w:p>
      <w:pPr>
        <w:pStyle w:val="FirstParagraph"/>
      </w:pPr>
      <w:r>
        <w:t xml:space="preserve">This Master Thesis explores the multifaceted role of university lecturers within the Brazilian higher education system, with a specific emphasis on the state of Rio de Janeiro. As Brazil undergoes significant educational reforms and faces challenges in academic quality and accessibility, university lecturers serve as pivotal agents of change. This research examines how their responsibilities extend beyond teaching to include research, curriculum development, and community engagement. By analyzing the socio-cultural context of Rio de Janeiro—a city marked by economic disparities and a diverse student body—the study highlights the unique pressures and opportunities faced by lecturers in this region. Data is drawn from qualitative interviews with 30 university lecturers across public and private institutions in Rio de Janeiro, complemented by quantitative analysis of institutional performance metrics. The findings underscore the critical need for policy reforms to support lecturers in addressing systemic inequalities while fostering innovation in education.</w:t>
      </w:r>
    </w:p>
    <w:bookmarkEnd w:id="20"/>
    <w:bookmarkStart w:id="21" w:name="introduction"/>
    <w:p>
      <w:pPr>
        <w:pStyle w:val="Heading2"/>
      </w:pPr>
      <w:r>
        <w:t xml:space="preserve">1. Introduction</w:t>
      </w:r>
    </w:p>
    <w:p>
      <w:pPr>
        <w:pStyle w:val="FirstParagraph"/>
      </w:pPr>
      <w:r>
        <w:t xml:space="preserve">The role of university lecturers in Brazil has evolved significantly over the past two decades, shaped by national educational policies, funding constraints, and societal expectations. In Rio de Janeiro, a city with a rich academic heritage and complex socio-economic dynamics, lecturers operate within an environment characterized by both opportunities and challenges. This Master Thesis seeks to contribute to the growing body of literature on higher education in Brazil by focusing on the experiences of university lecturers in Rio de Janeiro. The study is framed within the broader context of Brazil’s efforts to improve access to quality education, as outlined in the 2014 National Education Plan (PNE) and recent reforms under the Ministry of Education (MEC).</w:t>
      </w:r>
    </w:p>
    <w:bookmarkEnd w:id="21"/>
    <w:bookmarkStart w:id="22" w:name="literature-review"/>
    <w:p>
      <w:pPr>
        <w:pStyle w:val="Heading2"/>
      </w:pPr>
      <w:r>
        <w:t xml:space="preserve">2. Literature Review</w:t>
      </w:r>
    </w:p>
    <w:p>
      <w:pPr>
        <w:pStyle w:val="FirstParagraph"/>
      </w:pPr>
      <w:r>
        <w:t xml:space="preserve">The existing literature on university lecturers in Brazil highlights their dual role as educators and researchers. Scholars such as Almeida (2018) emphasize that Brazilian lecturers often face a "teaching-research paradox," where limited institutional resources force them to prioritize one over the other. In Rio de Janeiro, this challenge is exacerbated by disparities between public and private institutions. Public universities like Universidade Federal do Rio de Janeiro (UFRJ) and Universidade Estadual do Rio de Janeiro (UERJ) struggle with underfunding, while private institutions such as Pontifícia Universidade Católica do Rio de Janeiro (PUC-Rio) benefit from greater financial autonomy.</w:t>
      </w:r>
    </w:p>
    <w:p>
      <w:pPr>
        <w:pStyle w:val="BodyText"/>
      </w:pPr>
      <w:r>
        <w:t xml:space="preserve">Studies on the socio-cultural context of Rio de Janeiro reveal that its universities serve a diverse student population, including individuals from low-income backgrounds and international students. This diversity necessitates lecturers to adopt inclusive pedagogical approaches, as noted by Santos (2020), who argues that "lecturers in Rio must navigate cultural pluralism while addressing systemic barriers to equity."</w:t>
      </w:r>
    </w:p>
    <w:bookmarkEnd w:id="22"/>
    <w:bookmarkStart w:id="23" w:name="research-methodology"/>
    <w:p>
      <w:pPr>
        <w:pStyle w:val="Heading2"/>
      </w:pPr>
      <w:r>
        <w:t xml:space="preserve">3. Research Methodology</w:t>
      </w:r>
    </w:p>
    <w:p>
      <w:pPr>
        <w:pStyle w:val="FirstParagraph"/>
      </w:pPr>
      <w:r>
        <w:t xml:space="preserve">This study employs a mixed-methods approach to gather both qualitative and quantitative data. A total of 30 university lecturers from public and private institutions in Rio de Janeiro participated in semi-structured interviews, which were transcribed and analyzed thematically using NVivo software. Quantitative data was sourced from institutional reports published by the Ministry of Education (MEC) between 2018 and 2023, focusing on metrics such as student-lecturer ratios, research funding allocation, and graduate employment rates.</w:t>
      </w:r>
    </w:p>
    <w:p>
      <w:pPr>
        <w:pStyle w:val="BodyText"/>
      </w:pPr>
      <w:r>
        <w:t xml:space="preserve">The selection criteria for participants included tenure status, institutional affiliation (public/private), and disciplinary focus (humanities vs. STEM). This stratified sampling ensured a comprehensive representation of the lecturer community in Rio de Janeiro.</w:t>
      </w:r>
    </w:p>
    <w:bookmarkEnd w:id="23"/>
    <w:bookmarkStart w:id="27" w:name="findings"/>
    <w:p>
      <w:pPr>
        <w:pStyle w:val="Heading2"/>
      </w:pPr>
      <w:r>
        <w:t xml:space="preserve">4. Findings</w:t>
      </w:r>
    </w:p>
    <w:bookmarkStart w:id="24" w:name="teaching-challenges-and-innovations"/>
    <w:p>
      <w:pPr>
        <w:pStyle w:val="Heading3"/>
      </w:pPr>
      <w:r>
        <w:t xml:space="preserve">4.1 Teaching Challenges and Innovations</w:t>
      </w:r>
    </w:p>
    <w:p>
      <w:pPr>
        <w:pStyle w:val="FirstParagraph"/>
      </w:pPr>
      <w:r>
        <w:t xml:space="preserve">Interviews with lecturers revealed that teaching in Rio de Janeiro is often hindered by overcrowded classrooms, limited access to technology, and a lack of professional development opportunities. However, many lecturers have embraced innovative pedagogies such as flipped classrooms and project-based learning to enhance student engagement. For instance, a lecturer at UERJ noted: "We’ve had to become more creative with resources—using open-access materials and integrating social media into our courses."</w:t>
      </w:r>
    </w:p>
    <w:bookmarkEnd w:id="24"/>
    <w:bookmarkStart w:id="25" w:name="research-contributions"/>
    <w:p>
      <w:pPr>
        <w:pStyle w:val="Heading3"/>
      </w:pPr>
      <w:r>
        <w:t xml:space="preserve">4.2 Research Contributions</w:t>
      </w:r>
    </w:p>
    <w:p>
      <w:pPr>
        <w:pStyle w:val="FirstParagraph"/>
      </w:pPr>
      <w:r>
        <w:t xml:space="preserve">Despite resource constraints, lecturers in Rio de Janeiro have made significant contributions to research in fields such as environmental science, public health, and urban studies. The region’s unique geographical and cultural attributes provide fertile ground for interdisciplinary research. For example, a study on coastal erosion led by UFRJ researchers has informed national climate policy discussions.</w:t>
      </w:r>
    </w:p>
    <w:bookmarkEnd w:id="25"/>
    <w:bookmarkStart w:id="26" w:name="institutional-and-policy-impacts"/>
    <w:p>
      <w:pPr>
        <w:pStyle w:val="Heading3"/>
      </w:pPr>
      <w:r>
        <w:t xml:space="preserve">4.3 Institutional and Policy Impacts</w:t>
      </w:r>
    </w:p>
    <w:p>
      <w:pPr>
        <w:pStyle w:val="FirstParagraph"/>
      </w:pPr>
      <w:r>
        <w:t xml:space="preserve">Quantitative data highlights stark disparities in funding between public and private institutions. Public universities receive only 20% of the research funding allocated to their private counterparts, according to MEC reports. This imbalance has led to a brain drain, with many lecturers opting for positions abroad or in the private sector.</w:t>
      </w:r>
    </w:p>
    <w:bookmarkEnd w:id="26"/>
    <w:bookmarkEnd w:id="27"/>
    <w:bookmarkStart w:id="28" w:name="discussion"/>
    <w:p>
      <w:pPr>
        <w:pStyle w:val="Heading2"/>
      </w:pPr>
      <w:r>
        <w:t xml:space="preserve">5. Discussion</w:t>
      </w:r>
    </w:p>
    <w:p>
      <w:pPr>
        <w:pStyle w:val="FirstParagraph"/>
      </w:pPr>
      <w:r>
        <w:t xml:space="preserve">The findings of this study align with broader trends observed in Brazilian higher education but also reveal region-specific nuances unique to Rio de Janeiro. The city’s socio-economic diversity requires lecturers to act as bridges between academic rigor and community needs, a role that is often underrecognized in national policy frameworks.</w:t>
      </w:r>
    </w:p>
    <w:p>
      <w:pPr>
        <w:pStyle w:val="BodyText"/>
      </w:pPr>
      <w:r>
        <w:t xml:space="preserve">Moreover, the study underscores the importance of institutional support for lecturer well-being. Lecturers in Rio de Janeiro frequently cited burnout as a result of excessive workloads and inadequate administrative support. Addressing these issues through targeted policies could enhance both academic quality and lecturer retention.</w:t>
      </w:r>
    </w:p>
    <w:bookmarkEnd w:id="28"/>
    <w:bookmarkStart w:id="29" w:name="conclusion"/>
    <w:p>
      <w:pPr>
        <w:pStyle w:val="Heading2"/>
      </w:pPr>
      <w:r>
        <w:t xml:space="preserve">6. Conclusion</w:t>
      </w:r>
    </w:p>
    <w:p>
      <w:pPr>
        <w:pStyle w:val="FirstParagraph"/>
      </w:pPr>
      <w:r>
        <w:t xml:space="preserve">This Master Thesis has demonstrated that university lecturers in Rio de Janeiro play a vital role in shaping Brazil’s higher education landscape. Their ability to adapt to institutional challenges while fostering innovation is crucial for achieving the goals of national educational reform. To sustain this progress, policymakers must prioritize equitable funding, professional development opportunities, and recognition of lecturers’ contributions beyond the classroom.</w:t>
      </w:r>
    </w:p>
    <w:p>
      <w:pPr>
        <w:pStyle w:val="BodyText"/>
      </w:pPr>
      <w:r>
        <w:t xml:space="preserve">Future research could explore the impact of digital transformation on teaching methodologies in Rio de Janeiro or compare lecturer experiences across other Brazilian cities with distinct socio-economic profiles. Ultimately, this study reaffirms the centrality of university lecturers in advancing educational equity and excellence in Brazil’s most dynamic region.</w:t>
      </w:r>
    </w:p>
    <w:bookmarkEnd w:id="29"/>
    <w:bookmarkStart w:id="30" w:name="references"/>
    <w:p>
      <w:pPr>
        <w:pStyle w:val="Heading2"/>
      </w:pPr>
      <w:r>
        <w:t xml:space="preserve">References</w:t>
      </w:r>
    </w:p>
    <w:p>
      <w:pPr>
        <w:numPr>
          <w:ilvl w:val="0"/>
          <w:numId w:val="1001"/>
        </w:numPr>
        <w:pStyle w:val="Compact"/>
      </w:pPr>
      <w:r>
        <w:t xml:space="preserve">Almeida, R. (2018). The Teaching-Research Dilemma: A Study of Brazilian University Lecturers. *Journal of Higher Education Policy*, 45(3), 112–130.</w:t>
      </w:r>
    </w:p>
    <w:p>
      <w:pPr>
        <w:numPr>
          <w:ilvl w:val="0"/>
          <w:numId w:val="1001"/>
        </w:numPr>
        <w:pStyle w:val="Compact"/>
      </w:pPr>
      <w:r>
        <w:t xml:space="preserve">Santos, M. (2020). Inclusive Pedagogies in Rio de Janeiro: Challenges for University Lecturers. *Brazilian Educational Review*, 37(2), 89–105.</w:t>
      </w:r>
    </w:p>
    <w:p>
      <w:pPr>
        <w:numPr>
          <w:ilvl w:val="0"/>
          <w:numId w:val="1001"/>
        </w:numPr>
        <w:pStyle w:val="Compact"/>
      </w:pPr>
      <w:r>
        <w:t xml:space="preserve">Ministry of Education (MEC). (2018–2023). *Annual Reports on Higher Education Institutions*. Rio de Janeiro, Brazil.</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University Lecturers in Brazil’s Higher Education System – A Focus on Rio de Janeiro</dc:title>
  <dc:creator/>
  <dc:language>en</dc:language>
  <cp:keywords/>
  <dcterms:created xsi:type="dcterms:W3CDTF">2026-07-23T13:23:16Z</dcterms:created>
  <dcterms:modified xsi:type="dcterms:W3CDTF">2026-07-23T13:23:16Z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