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the</w:t>
      </w:r>
      <w:r>
        <w:t xml:space="preserve"> </w:t>
      </w:r>
      <w:r>
        <w:t xml:space="preserve">Higher</w:t>
      </w:r>
      <w:r>
        <w:t xml:space="preserve"> </w:t>
      </w:r>
      <w:r>
        <w:t xml:space="preserve">Education</w:t>
      </w:r>
      <w:r>
        <w:t xml:space="preserve"> </w:t>
      </w:r>
      <w:r>
        <w:t xml:space="preserve">System</w:t>
      </w:r>
      <w:r>
        <w:t xml:space="preserve"> </w:t>
      </w:r>
      <w:r>
        <w:t xml:space="preserve">of</w:t>
      </w:r>
      <w:r>
        <w:t xml:space="preserve"> </w:t>
      </w:r>
      <w:r>
        <w:t xml:space="preserve">Italy,</w:t>
      </w:r>
      <w:r>
        <w:t xml:space="preserve"> </w:t>
      </w:r>
      <w:r>
        <w:t xml:space="preserve">Naples</w:t>
      </w:r>
    </w:p>
    <w:p>
      <w:pPr>
        <w:pStyle w:val="FirstParagraph"/>
      </w:pPr>
      <w:r>
        <w:t xml:space="preserve">```html</w:t>
      </w:r>
    </w:p>
    <w:bookmarkStart w:id="28" w:name="X6da903cc8c5354eb9add5a9dd7814c5df4f8f7d"/>
    <w:p>
      <w:pPr>
        <w:pStyle w:val="Heading1"/>
      </w:pPr>
      <w:r>
        <w:t xml:space="preserve">Master Thesis: The Role of University Lecturers in the Higher Education System of Italy, Naples</w:t>
      </w:r>
    </w:p>
    <w:bookmarkStart w:id="20" w:name="abstract"/>
    <w:p>
      <w:pPr>
        <w:pStyle w:val="Heading2"/>
      </w:pPr>
      <w:r>
        <w:t xml:space="preserve">Abstract</w:t>
      </w:r>
    </w:p>
    <w:p>
      <w:pPr>
        <w:pStyle w:val="FirstParagraph"/>
      </w:pPr>
      <w:r>
        <w:t xml:space="preserve">This Master Thesis explores the critical role played by University Lecturers within the higher education system of Italy, with a specific focus on Naples. As a historical and cultural hub in southern Italy, Naples presents unique challenges and opportunities for academic professionals. The study examines how University Lecturers contribute to educational quality, research innovation, and student development while navigating institutional constraints. Through an analysis of policy frameworks, pedagogical practices, and socio-economic factors in the region of Campania, this thesis highlights the importance of supporting University Lecturers to enhance Italy’s academic landscape.</w:t>
      </w:r>
    </w:p>
    <w:bookmarkEnd w:id="20"/>
    <w:bookmarkStart w:id="21" w:name="introduction"/>
    <w:p>
      <w:pPr>
        <w:pStyle w:val="Heading2"/>
      </w:pPr>
      <w:r>
        <w:t xml:space="preserve">Introduction</w:t>
      </w:r>
    </w:p>
    <w:p>
      <w:pPr>
        <w:pStyle w:val="FirstParagraph"/>
      </w:pPr>
      <w:r>
        <w:t xml:space="preserve">The Italian higher education system has undergone significant reforms in recent decades, aiming to align with European standards and improve global competitiveness. However, disparities persist between northern and southern regions, with Naples—home to prestigious institutions like the University of Naples Federico II and the Università Parthenope—facing unique challenges. University Lecturers in this context serve as both educators and researchers, bridging gaps between academic excellence and regional development. This thesis investigates how these professionals navigate their roles within a system marked by bureaucratic hurdles, limited funding, and demographic pressures.</w:t>
      </w:r>
    </w:p>
    <w:bookmarkEnd w:id="21"/>
    <w:bookmarkStart w:id="22" w:name="X85af2f97e2c761c93a5d85119d58b97bd4094d2"/>
    <w:p>
      <w:pPr>
        <w:pStyle w:val="Heading2"/>
      </w:pPr>
      <w:r>
        <w:t xml:space="preserve">Context of Higher Education in Italy: A Focus on Naples</w:t>
      </w:r>
    </w:p>
    <w:p>
      <w:pPr>
        <w:pStyle w:val="FirstParagraph"/>
      </w:pPr>
      <w:r>
        <w:t xml:space="preserve">Italy’s higher education system is structured around public universities, private institutions, and research-oriented organizations. The region of Campania, where Naples is located, hosts some of the country’s most ancient and influential universities. However, financial constraints and administrative inefficiencies have historically hindered progress in southern Italy compared to northern counterparts like Milan or Turin.</w:t>
      </w:r>
    </w:p>
    <w:p>
      <w:pPr>
        <w:pStyle w:val="BodyText"/>
      </w:pPr>
      <w:r>
        <w:t xml:space="preserve">Naples itself is a city of contrasts: a vibrant cultural center with UNESCO World Heritage sites coexisting with economic challenges. University Lecturers here must balance academic rigor with the need to engage students from diverse socio-economic backgrounds, often under resource-limited conditions. This duality shapes their professional identity and pedagogical approaches.</w:t>
      </w:r>
    </w:p>
    <w:bookmarkEnd w:id="22"/>
    <w:bookmarkStart w:id="23" w:name="X6e3bbce560c192b17abc3c7491b6559ed1b17fc"/>
    <w:p>
      <w:pPr>
        <w:pStyle w:val="Heading2"/>
      </w:pPr>
      <w:r>
        <w:t xml:space="preserve">The Role of University Lecturers: A Multifaceted Responsibility</w:t>
      </w:r>
    </w:p>
    <w:p>
      <w:pPr>
        <w:pStyle w:val="FirstParagraph"/>
      </w:pPr>
      <w:r>
        <w:t xml:space="preserve">University Lecturers in Italy are not only responsible for teaching but also for conducting research, publishing academic work, and contributing to institutional governance. Their role is further complicated by the Italian "D.Lgs. 36/2019" decree, which introduced new evaluation metrics for academic staff based on research output, teaching quality, and international collaboration.</w:t>
      </w:r>
    </w:p>
    <w:p>
      <w:pPr>
        <w:pStyle w:val="BodyText"/>
      </w:pPr>
      <w:r>
        <w:t xml:space="preserve">In Naples, where public funding for universities has stagnated in recent years, lecturers often bear the burden of limited infrastructure and outdated technology. Despite these challenges, many have embraced digital transformation through online learning platforms and interdisciplinary projects to enhance student engagement.</w:t>
      </w:r>
    </w:p>
    <w:bookmarkEnd w:id="23"/>
    <w:bookmarkStart w:id="24" w:name="Xbf202f96743532511845f2a064f6f9c4c87983f"/>
    <w:p>
      <w:pPr>
        <w:pStyle w:val="Heading2"/>
      </w:pPr>
      <w:r>
        <w:t xml:space="preserve">Challenges Facing University Lecturers in Naples</w:t>
      </w:r>
    </w:p>
    <w:p>
      <w:pPr>
        <w:pStyle w:val="FirstParagraph"/>
      </w:pPr>
      <w:r>
        <w:t xml:space="preserve">The academic landscape in Naples is shaped by several systemic issues:</w:t>
      </w:r>
    </w:p>
    <w:p>
      <w:pPr>
        <w:numPr>
          <w:ilvl w:val="0"/>
          <w:numId w:val="1001"/>
        </w:numPr>
        <w:pStyle w:val="Compact"/>
      </w:pPr>
      <w:r>
        <w:rPr>
          <w:bCs/>
          <w:b/>
        </w:rPr>
        <w:t xml:space="preserve">Funding Constraints:</w:t>
      </w:r>
      <w:r>
        <w:t xml:space="preserve"> </w:t>
      </w:r>
      <w:r>
        <w:t xml:space="preserve">Public universities in southern Italy receive disproportionately lower funding compared to their northern counterparts, affecting research facilities and student support services.</w:t>
      </w:r>
    </w:p>
    <w:p>
      <w:pPr>
        <w:numPr>
          <w:ilvl w:val="0"/>
          <w:numId w:val="1001"/>
        </w:numPr>
        <w:pStyle w:val="Compact"/>
      </w:pPr>
      <w:r>
        <w:rPr>
          <w:bCs/>
          <w:b/>
        </w:rPr>
        <w:t xml:space="preserve">Bureaucratic Hurdles:</w:t>
      </w:r>
      <w:r>
        <w:t xml:space="preserve"> </w:t>
      </w:r>
      <w:r>
        <w:t xml:space="preserve">Administrative processes for hiring, promotions, and curriculum development are often slow, discouraging innovation.</w:t>
      </w:r>
    </w:p>
    <w:p>
      <w:pPr>
        <w:numPr>
          <w:ilvl w:val="0"/>
          <w:numId w:val="1001"/>
        </w:numPr>
        <w:pStyle w:val="Compact"/>
      </w:pPr>
      <w:r>
        <w:rPr>
          <w:bCs/>
          <w:b/>
        </w:rPr>
        <w:t xml:space="preserve">Workload Pressures:</w:t>
      </w:r>
      <w:r>
        <w:t xml:space="preserve"> </w:t>
      </w:r>
      <w:r>
        <w:t xml:space="preserve">University Lecturers frequently juggle teaching, research, and administrative duties without adequate compensation or recognition.</w:t>
      </w:r>
    </w:p>
    <w:p>
      <w:pPr>
        <w:numPr>
          <w:ilvl w:val="0"/>
          <w:numId w:val="1001"/>
        </w:numPr>
        <w:pStyle w:val="Compact"/>
      </w:pPr>
      <w:r>
        <w:rPr>
          <w:bCs/>
          <w:b/>
        </w:rPr>
        <w:t xml:space="preserve">Demographic Shifts:</w:t>
      </w:r>
      <w:r>
        <w:t xml:space="preserve"> </w:t>
      </w:r>
      <w:r>
        <w:t xml:space="preserve">Declining enrollment rates in some disciplines require lecturers to adapt pedagogical strategies to attract students in a competitive market.</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Naples offers unique opportunities for University Lecturers. The city’s proximity to Europe’s Mediterranean coast has fostered collaborations with international institutions on topics ranging from marine sciences to urban studies. Additionally, the regional government has initiated programs like the "Campania Research Plan" to boost innovation and attract EU funding.</w:t>
      </w:r>
    </w:p>
    <w:p>
      <w:pPr>
        <w:pStyle w:val="BodyText"/>
      </w:pPr>
      <w:r>
        <w:t xml:space="preserve">Lecturers in Naples are also pivotal in promoting regional development through initiatives such as:</w:t>
      </w:r>
    </w:p>
    <w:p>
      <w:pPr>
        <w:numPr>
          <w:ilvl w:val="0"/>
          <w:numId w:val="1002"/>
        </w:numPr>
        <w:pStyle w:val="Compact"/>
      </w:pPr>
      <w:r>
        <w:t xml:space="preserve">Industry partnerships for vocational training programs.</w:t>
      </w:r>
    </w:p>
    <w:p>
      <w:pPr>
        <w:numPr>
          <w:ilvl w:val="0"/>
          <w:numId w:val="1002"/>
        </w:numPr>
        <w:pStyle w:val="Compact"/>
      </w:pPr>
      <w:r>
        <w:t xml:space="preserve">Cultural projects that leverage the city’s heritage to inspire interdisciplinary teaching.</w:t>
      </w:r>
    </w:p>
    <w:p>
      <w:pPr>
        <w:numPr>
          <w:ilvl w:val="0"/>
          <w:numId w:val="1002"/>
        </w:numPr>
        <w:pStyle w:val="Compact"/>
      </w:pPr>
      <w:r>
        <w:t xml:space="preserve">Public outreach efforts to improve higher education accessibility and inclusivity.</w:t>
      </w:r>
    </w:p>
    <w:bookmarkEnd w:id="25"/>
    <w:bookmarkStart w:id="26" w:name="Xc883ccd268d270269ddda36b42b781b79511417"/>
    <w:p>
      <w:pPr>
        <w:pStyle w:val="Heading2"/>
      </w:pPr>
      <w:r>
        <w:t xml:space="preserve">Critical Analysis: Balancing Tradition and Modernity</w:t>
      </w:r>
    </w:p>
    <w:p>
      <w:pPr>
        <w:pStyle w:val="FirstParagraph"/>
      </w:pPr>
      <w:r>
        <w:t xml:space="preserve">This thesis argues that University Lecturers in Naples must act as intermediaries between tradition and modernity. While the region’s historical legacy provides a rich academic foundation, contemporary challenges demand agile strategies. For instance, integrating STEM disciplines with humanities through interdisciplinary curricula can address both local needs and global trends.</w:t>
      </w:r>
    </w:p>
    <w:p>
      <w:pPr>
        <w:pStyle w:val="BodyText"/>
      </w:pPr>
      <w:r>
        <w:t xml:space="preserve">Furthermore, the thesis highlights the importance of fostering a culture of lifelong learning among lecturers themselves. Professional development programs focused on digital tools, pedagogical innovation, and global collaboration are essential to ensure their continued relevance in an evolving academic landscape.</w:t>
      </w:r>
    </w:p>
    <w:bookmarkEnd w:id="26"/>
    <w:bookmarkStart w:id="27" w:name="conclusion"/>
    <w:p>
      <w:pPr>
        <w:pStyle w:val="Heading2"/>
      </w:pPr>
      <w:r>
        <w:t xml:space="preserve">Conclusion</w:t>
      </w:r>
    </w:p>
    <w:p>
      <w:pPr>
        <w:pStyle w:val="FirstParagraph"/>
      </w:pPr>
      <w:r>
        <w:t xml:space="preserve">The role of University Lecturers in Naples is pivotal not only for the quality of higher education but also for the socio-economic development of southern Italy. This Master Thesis underscores the need for systemic reforms that address funding disparities, streamline administrative processes, and recognize the contributions of academic staff. By empowering University Lecturers in Naples, Italy can strengthen its national academic standing while addressing regional inequalities.</w:t>
      </w:r>
    </w:p>
    <w:p>
      <w:pPr>
        <w:pStyle w:val="BodyText"/>
      </w:pPr>
      <w:r>
        <w:t xml:space="preserve">Ultimately, this study serves as a call to action for policymakers and educators to invest in the professional growth of lecturers—a cornerstone of sustainable progress in higher education across Italy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the Higher Education System of Italy, Naples</dc:title>
  <dc:creator/>
  <dc:language>en</dc:language>
  <cp:keywords/>
  <dcterms:created xsi:type="dcterms:W3CDTF">2026-07-21T15:58:21Z</dcterms:created>
  <dcterms:modified xsi:type="dcterms:W3CDTF">2026-07-21T15:58:21Z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