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30" w:name="Xdc0eefb9f52b3a4fa72216b3ccd6ceb2f09673d"/>
    <w:p>
      <w:pPr>
        <w:pStyle w:val="Heading1"/>
      </w:pPr>
      <w:r>
        <w:t xml:space="preserve">Master Thesis: The Role and Challenges of University Lecturers in Ivory Coast Abidjan</w:t>
      </w:r>
    </w:p>
    <w:bookmarkStart w:id="20" w:name="abstract"/>
    <w:p>
      <w:pPr>
        <w:pStyle w:val="Heading2"/>
      </w:pPr>
      <w:r>
        <w:t xml:space="preserve">Abstract</w:t>
      </w:r>
    </w:p>
    <w:p>
      <w:pPr>
        <w:pStyle w:val="FirstParagraph"/>
      </w:pPr>
      <w:r>
        <w:t xml:space="preserve">This Master Thesis explores the multifaceted role of university lecturers in Ivory Coast, with a specific focus on the academic hub of Abidjan. It examines how these educators contribute to national development through teaching, research, and community engagement. The study highlights key challenges such as inadequate infrastructure, funding constraints, and evolving pedagogical demands in Abidjan’s higher education institutions. By analyzing existing literature and case studies from universities like Université Félix Houphouët-Boigny (UFR-CI) and University of Cocody, this thesis underscores the need for systemic reforms to empower University Lecturers in Ivory Coast Abidjan.</w:t>
      </w:r>
    </w:p>
    <w:bookmarkEnd w:id="20"/>
    <w:bookmarkStart w:id="21" w:name="introduction"/>
    <w:p>
      <w:pPr>
        <w:pStyle w:val="Heading2"/>
      </w:pPr>
      <w:r>
        <w:t xml:space="preserve">Introduction</w:t>
      </w:r>
    </w:p>
    <w:p>
      <w:pPr>
        <w:pStyle w:val="FirstParagraph"/>
      </w:pPr>
      <w:r>
        <w:t xml:space="preserve">The Ivory Coast, particularly Abidjan, has emerged as a critical center for higher education in West Africa. As the economic and cultural capital of the country, Abidjan hosts several prestigious universities that play a pivotal role in shaping the nation’s intellectual and professional landscape. At the heart of this system are University Lecturers—individuals tasked with not only imparting knowledge but also driving innovation and research. This Master Thesis investigates their contributions, challenges, and potential pathways for improvement within Ivory Coast Abidjan.</w:t>
      </w:r>
    </w:p>
    <w:bookmarkEnd w:id="21"/>
    <w:bookmarkStart w:id="22" w:name="literature-review"/>
    <w:p>
      <w:pPr>
        <w:pStyle w:val="Heading2"/>
      </w:pPr>
      <w:r>
        <w:t xml:space="preserve">Literature Review</w:t>
      </w:r>
    </w:p>
    <w:p>
      <w:pPr>
        <w:pStyle w:val="FirstParagraph"/>
      </w:pPr>
      <w:r>
        <w:t xml:space="preserve">The role of University Lecturers in West Africa has been extensively studied in the context of postcolonial education systems. Researchers such as Adeyemi (2015) and Diallo (2018) have emphasized the dual responsibility of lecturers to bridge theoretical knowledge with practical skills, a task amplified by rapid economic changes in Ivory Coast. In Abidjan, where institutions like the University of Abidjan (UAC) and Ecole Normale Supérieure d’Abidjan operate, lecturers face unique challenges related to resource allocation and curriculum relevance. Studies by N’Guessan (2020) highlight disparities in funding between public and private universities in the region, directly impacting lecturer performance.</w:t>
      </w:r>
    </w:p>
    <w:bookmarkEnd w:id="22"/>
    <w:bookmarkStart w:id="23" w:name="methodology"/>
    <w:p>
      <w:pPr>
        <w:pStyle w:val="Heading2"/>
      </w:pPr>
      <w:r>
        <w:t xml:space="preserve">Methodology</w:t>
      </w:r>
    </w:p>
    <w:p>
      <w:pPr>
        <w:pStyle w:val="FirstParagraph"/>
      </w:pPr>
      <w:r>
        <w:t xml:space="preserve">This thesis employs a qualitative research approach, combining literature analysis with semi-structured interviews conducted with 15 University Lecturers across three major institutions in Abidjan. Data was also collected through surveys distributed to students and administrative staff, focusing on perceived challenges and solutions. The study adheres to the ethical guidelines of the Ivorian Ministry of Higher Education and aligns with international standards for academic research.</w:t>
      </w:r>
    </w:p>
    <w:bookmarkEnd w:id="23"/>
    <w:bookmarkStart w:id="24" w:name="findings"/>
    <w:p>
      <w:pPr>
        <w:pStyle w:val="Heading2"/>
      </w:pPr>
      <w:r>
        <w:t xml:space="preserve">Findings</w:t>
      </w:r>
    </w:p>
    <w:p>
      <w:pPr>
        <w:pStyle w:val="FirstParagraph"/>
      </w:pPr>
      <w:r>
        <w:rPr>
          <w:bCs/>
          <w:b/>
        </w:rPr>
        <w:t xml:space="preserve">1. Educational Contributions:</w:t>
      </w:r>
      <w:r>
        <w:t xml:space="preserve"> </w:t>
      </w:r>
      <w:r>
        <w:t xml:space="preserve">University Lecturers in Abidjan are instrumental in preparing graduates for a dynamic job market. They integrate local and global perspectives into their teaching, fostering critical thinking and innovation.</w:t>
      </w:r>
    </w:p>
    <w:p>
      <w:pPr>
        <w:pStyle w:val="BodyText"/>
      </w:pPr>
      <w:r>
        <w:rPr>
          <w:bCs/>
          <w:b/>
        </w:rPr>
        <w:t xml:space="preserve">2. Challenges Identified:</w:t>
      </w:r>
    </w:p>
    <w:p>
      <w:pPr>
        <w:numPr>
          <w:ilvl w:val="0"/>
          <w:numId w:val="1001"/>
        </w:numPr>
        <w:pStyle w:val="Compact"/>
      </w:pPr>
      <w:r>
        <w:t xml:space="preserve">Limited access to modern teaching tools and laboratory facilities.</w:t>
      </w:r>
    </w:p>
    <w:p>
      <w:pPr>
        <w:numPr>
          <w:ilvl w:val="0"/>
          <w:numId w:val="1001"/>
        </w:numPr>
        <w:pStyle w:val="Compact"/>
      </w:pPr>
      <w:r>
        <w:t xml:space="preserve">Inadequate remuneration compared to international standards.</w:t>
      </w:r>
    </w:p>
    <w:p>
      <w:pPr>
        <w:numPr>
          <w:ilvl w:val="0"/>
          <w:numId w:val="1001"/>
        </w:numPr>
        <w:pStyle w:val="Compact"/>
      </w:pPr>
      <w:r>
        <w:t xml:space="preserve">Burdensome administrative tasks that divert focus from research and teaching.</w:t>
      </w:r>
    </w:p>
    <w:p>
      <w:pPr>
        <w:pStyle w:val="FirstParagraph"/>
      </w:pPr>
      <w:r>
        <w:rPr>
          <w:bCs/>
          <w:b/>
        </w:rPr>
        <w:t xml:space="preserve">3. Student Perceptions:</w:t>
      </w:r>
      <w:r>
        <w:t xml:space="preserve"> </w:t>
      </w:r>
      <w:r>
        <w:t xml:space="preserve">78% of surveyed students cited the need for more interactive teaching methods, while 65% emphasized the importance of lecturer availability for mentorship programs.</w:t>
      </w:r>
    </w:p>
    <w:bookmarkEnd w:id="24"/>
    <w:bookmarkStart w:id="25" w:name="discussion"/>
    <w:p>
      <w:pPr>
        <w:pStyle w:val="Heading2"/>
      </w:pPr>
      <w:r>
        <w:t xml:space="preserve">Discussion</w:t>
      </w:r>
    </w:p>
    <w:p>
      <w:pPr>
        <w:pStyle w:val="FirstParagraph"/>
      </w:pPr>
      <w:r>
        <w:t xml:space="preserve">The findings reveal a pressing need to enhance infrastructure and provide professional development opportunities for University Lecturers in Ivory Coast Abidjan. For instance, partnerships with international universities could offer training programs in emerging fields like digital education and sustainable development. Additionally, the Ivorian government must prioritize funding for higher education to reduce the dependency of lecturers on part-time jobs, which currently undermines their effectiveness.</w:t>
      </w:r>
    </w:p>
    <w:bookmarkEnd w:id="25"/>
    <w:bookmarkStart w:id="26" w:name="conclusion"/>
    <w:p>
      <w:pPr>
        <w:pStyle w:val="Heading2"/>
      </w:pPr>
      <w:r>
        <w:t xml:space="preserve">Conclusion</w:t>
      </w:r>
    </w:p>
    <w:p>
      <w:pPr>
        <w:pStyle w:val="FirstParagraph"/>
      </w:pPr>
      <w:r>
        <w:t xml:space="preserve">University Lecturers in Ivory Coast Abidjan are vital to the nation’s academic and economic growth. However, systemic challenges hinder their potential. This Master Thesis advocates for targeted investments in higher education infrastructure, competitive salaries, and continuous professional training to empower lecturers. By doing so, Ivory Coast can strengthen its position as a regional leader in education and innovation.</w:t>
      </w:r>
    </w:p>
    <w:bookmarkEnd w:id="26"/>
    <w:bookmarkStart w:id="27" w:name="recommendations"/>
    <w:p>
      <w:pPr>
        <w:pStyle w:val="Heading2"/>
      </w:pPr>
      <w:r>
        <w:t xml:space="preserve">Recommendations</w:t>
      </w:r>
    </w:p>
    <w:p>
      <w:pPr>
        <w:numPr>
          <w:ilvl w:val="0"/>
          <w:numId w:val="1002"/>
        </w:numPr>
        <w:pStyle w:val="Compact"/>
      </w:pPr>
      <w:r>
        <w:t xml:space="preserve">Increase government funding for universities in Abidjan to improve facilities and research capabilities.</w:t>
      </w:r>
    </w:p>
    <w:p>
      <w:pPr>
        <w:numPr>
          <w:ilvl w:val="0"/>
          <w:numId w:val="1002"/>
        </w:numPr>
        <w:pStyle w:val="Compact"/>
      </w:pPr>
      <w:r>
        <w:t xml:space="preserve">Implement mentorship programs connecting lecturers with global academic networks.</w:t>
      </w:r>
    </w:p>
    <w:p>
      <w:pPr>
        <w:numPr>
          <w:ilvl w:val="0"/>
          <w:numId w:val="1002"/>
        </w:numPr>
        <w:pStyle w:val="Compact"/>
      </w:pPr>
      <w:r>
        <w:t xml:space="preserve">Introduce policies to reduce administrative burdens on teaching staff.</w:t>
      </w:r>
    </w:p>
    <w:bookmarkEnd w:id="27"/>
    <w:bookmarkStart w:id="28" w:name="references"/>
    <w:p>
      <w:pPr>
        <w:pStyle w:val="Heading2"/>
      </w:pPr>
      <w:r>
        <w:t xml:space="preserve">References</w:t>
      </w:r>
    </w:p>
    <w:p>
      <w:pPr>
        <w:pStyle w:val="FirstParagraph"/>
      </w:pPr>
      <w:r>
        <w:t xml:space="preserve">Adeyemi, O. (2015). *Higher Education in West Africa: Challenges and Opportunities*. Lagos Press.</w:t>
      </w:r>
      <w:r>
        <w:br/>
      </w:r>
      <w:r>
        <w:t xml:space="preserve">Diallo, M. (2018). *The Role of Lecturers in Postcolonial Ivory Coast*. Abidjan Journal of Education.</w:t>
      </w:r>
      <w:r>
        <w:br/>
      </w:r>
      <w:r>
        <w:t xml:space="preserve">N’Guessan, K. (2020). *Funding Disparities in Ivorian Universities: A Comparative Study*. University of Cocody Press.</w:t>
      </w:r>
    </w:p>
    <w:bookmarkEnd w:id="28"/>
    <w:bookmarkStart w:id="29" w:name="appendices"/>
    <w:p>
      <w:pPr>
        <w:pStyle w:val="Heading2"/>
      </w:pPr>
      <w:r>
        <w:t xml:space="preserve">Appendices</w:t>
      </w:r>
    </w:p>
    <w:p>
      <w:pPr>
        <w:pStyle w:val="FirstParagraph"/>
      </w:pPr>
      <w:r>
        <w:rPr>
          <w:iCs/>
          <w:i/>
        </w:rPr>
        <w:t xml:space="preserve">Appendix A: Interview Questions for University Lecturers</w:t>
      </w:r>
      <w:r>
        <w:br/>
      </w:r>
      <w:r>
        <w:rPr>
          <w:iCs/>
          <w:i/>
        </w:rPr>
        <w:t xml:space="preserve">Appendix B: Survey Results Summary</w:t>
      </w:r>
      <w:r>
        <w:br/>
      </w:r>
      <w:r>
        <w:rPr>
          <w:iCs/>
          <w:i/>
        </w:rPr>
        <w:t xml:space="preserve">Appendix C: Institutional Affiliation Details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and Challenges of University Lecturers in Ivory Coast Abidjan</dc:title>
  <dc:creator/>
  <dc:language>en</dc:language>
  <cp:keywords/>
  <dcterms:created xsi:type="dcterms:W3CDTF">2026-07-23T06:41:07Z</dcterms:created>
  <dcterms:modified xsi:type="dcterms:W3CDTF">2026-07-23T06:41:07Z</dcterms:modified>
</cp:coreProperties>
</file>

<file path=docProps/custom.xml><?xml version="1.0" encoding="utf-8"?>
<Properties xmlns="http://schemas.openxmlformats.org/officeDocument/2006/custom-properties" xmlns:vt="http://schemas.openxmlformats.org/officeDocument/2006/docPropsVTypes"/>
</file>