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bookmarkStart w:id="25" w:name="X6f39c8041e8a70c4a06a3cca2322326e4d02c9b"/>
    <w:p>
      <w:pPr>
        <w:pStyle w:val="Heading1"/>
      </w:pPr>
      <w:r>
        <w:t xml:space="preserve">Master Thesis on the Role of a UX/UI Designer in the Context of France, Paris</w:t>
      </w:r>
    </w:p>
    <w:p>
      <w:pPr>
        <w:pStyle w:val="FirstParagraph"/>
      </w:pPr>
      <w:r>
        <w:rPr>
          <w:bCs/>
          <w:b/>
        </w:rPr>
        <w:t xml:space="preserve">Master Thesis:</w:t>
      </w:r>
      <w:r>
        <w:t xml:space="preserve"> </w:t>
      </w:r>
      <w:r>
        <w:t xml:space="preserve">The field of UX/UI design is rapidly evolving as digital innovation reshapes industries worldwide. This thesis explores the unique challenges and opportunities faced by UX/UI designers operating in Paris, France—a city renowned for its cultural heritage, technological advancement, and vibrant creative ecosystem. By analyzing the interplay between local design trends, regulatory frameworks (such as GDPR compliance), and global design standards, this study aims to define the role of a</w:t>
      </w:r>
      <w:r>
        <w:t xml:space="preserve"> </w:t>
      </w:r>
      <w:r>
        <w:rPr>
          <w:bCs/>
          <w:b/>
        </w:rPr>
        <w:t xml:space="preserve">UX UI Designer</w:t>
      </w:r>
      <w:r>
        <w:t xml:space="preserve"> </w:t>
      </w:r>
      <w:r>
        <w:t xml:space="preserve">within the specific context of</w:t>
      </w:r>
      <w:r>
        <w:t xml:space="preserve"> </w:t>
      </w:r>
      <w:r>
        <w:rPr>
          <w:bCs/>
          <w:b/>
        </w:rPr>
        <w:t xml:space="preserve">France Paris</w:t>
      </w:r>
      <w:r>
        <w:t xml:space="preserve">.</w:t>
      </w:r>
    </w:p>
    <w:bookmarkStart w:id="20" w:name="X70e29bd7b784e13cee9119e92a7d67a2f727389"/>
    <w:p>
      <w:pPr>
        <w:pStyle w:val="Heading2"/>
      </w:pPr>
      <w:r>
        <w:t xml:space="preserve">Contextualizing UX/UI Design in France Paris</w:t>
      </w:r>
    </w:p>
    <w:p>
      <w:pPr>
        <w:pStyle w:val="FirstParagraph"/>
      </w:pPr>
      <w:r>
        <w:rPr>
          <w:iCs/>
          <w:i/>
        </w:rPr>
        <w:t xml:space="preserve">France Paris</w:t>
      </w:r>
      <w:r>
        <w:t xml:space="preserve">, as both a global hub for art, fashion, and technology, presents a distinctive environment for UX/UI designers. The city’s blend of traditional aesthetics and cutting-edge digital innovation has created a unique design landscape where user experience must harmonize with cultural expectations. For instance, French users often prioritize simplicity in design while valuing high-quality visuals—a duality that requires designers to balance functionality with artistic expression.</w:t>
      </w:r>
    </w:p>
    <w:p>
      <w:pPr>
        <w:pStyle w:val="BodyText"/>
      </w:pPr>
      <w:r>
        <w:t xml:space="preserve">The rise of startups in Paris’s 12th and 15th arrondissements, coupled with the presence of multinational corporations like Airbus and Ubisoft, has intensified demand for skilled</w:t>
      </w:r>
      <w:r>
        <w:t xml:space="preserve"> </w:t>
      </w:r>
      <w:r>
        <w:rPr>
          <w:bCs/>
          <w:b/>
        </w:rPr>
        <w:t xml:space="preserve">UX UI Designers</w:t>
      </w:r>
      <w:r>
        <w:t xml:space="preserve">. These professionals are tasked not only with creating intuitive interfaces but also with adhering to France’s strict data privacy laws (GDPR) and ensuring inclusivity across diverse user demographics. This thesis argues that a deep understanding of the French market is essential for</w:t>
      </w:r>
      <w:r>
        <w:t xml:space="preserve"> </w:t>
      </w:r>
      <w:r>
        <w:rPr>
          <w:bCs/>
          <w:b/>
        </w:rPr>
        <w:t xml:space="preserve">UX UI Designers</w:t>
      </w:r>
      <w:r>
        <w:t xml:space="preserve"> </w:t>
      </w:r>
      <w:r>
        <w:t xml:space="preserve">seeking to thrive in</w:t>
      </w:r>
      <w:r>
        <w:t xml:space="preserve"> </w:t>
      </w:r>
      <w:r>
        <w:rPr>
          <w:iCs/>
          <w:i/>
        </w:rPr>
        <w:t xml:space="preserve">France Paris</w:t>
      </w:r>
      <w:r>
        <w:t xml:space="preserve">.</w:t>
      </w:r>
    </w:p>
    <w:bookmarkEnd w:id="20"/>
    <w:bookmarkStart w:id="21" w:name="X09ab2b6f9d80bdc4c647ecf83fba0a25f2cdc11"/>
    <w:p>
      <w:pPr>
        <w:pStyle w:val="Heading2"/>
      </w:pPr>
      <w:r>
        <w:t xml:space="preserve">Key Responsibilities and Skills of a UX/UI Designer in France Paris</w:t>
      </w:r>
    </w:p>
    <w:p>
      <w:pPr>
        <w:pStyle w:val="FirstParagraph"/>
      </w:pPr>
      <w:r>
        <w:t xml:space="preserve">A successful</w:t>
      </w:r>
      <w:r>
        <w:t xml:space="preserve"> </w:t>
      </w:r>
      <w:r>
        <w:rPr>
          <w:bCs/>
          <w:b/>
        </w:rPr>
        <w:t xml:space="preserve">UX UI Designer</w:t>
      </w:r>
      <w:r>
        <w:t xml:space="preserve"> </w:t>
      </w:r>
      <w:r>
        <w:t xml:space="preserve">in the Parisian context must master both technical and cultural competencies. Key responsibilities include conducting user research tailored to French consumers, prototyping interfaces that align with local design trends, and collaborating with cross-functional teams (developers, product managers) to ensure seamless digital products.</w:t>
      </w:r>
    </w:p>
    <w:p>
      <w:pPr>
        <w:pStyle w:val="BodyText"/>
      </w:pPr>
      <w:r>
        <w:t xml:space="preserve">Technical skills such as proficiency in Figma, Sketch, or Adobe XD are non-negotiable. However, cultural awareness is equally critical. For example, French users often expect interfaces to reflect a minimalist aesthetic while maintaining accessibility for older adults and individuals with disabilities—a balance that requires nuanced design choices.</w:t>
      </w:r>
    </w:p>
    <w:p>
      <w:pPr>
        <w:pStyle w:val="BodyText"/>
      </w:pPr>
      <w:r>
        <w:t xml:space="preserve">Additionally,</w:t>
      </w:r>
      <w:r>
        <w:t xml:space="preserve"> </w:t>
      </w:r>
      <w:r>
        <w:rPr>
          <w:bCs/>
          <w:b/>
        </w:rPr>
        <w:t xml:space="preserve">UX UI Designers</w:t>
      </w:r>
      <w:r>
        <w:t xml:space="preserve"> </w:t>
      </w:r>
      <w:r>
        <w:t xml:space="preserve">in Paris must navigate the complexities of GDPR compliance. This involves ensuring data transparency, secure user authentication systems, and clear privacy policies—all of which are integral to maintaining user trust in digital services.</w:t>
      </w:r>
    </w:p>
    <w:bookmarkEnd w:id="21"/>
    <w:bookmarkStart w:id="22" w:name="X4a2963aa30dbef3d1c1b9a7750947d4f834128f"/>
    <w:p>
      <w:pPr>
        <w:pStyle w:val="Heading2"/>
      </w:pPr>
      <w:r>
        <w:t xml:space="preserve">Challenges Faced by UX/UI Designers in France Paris</w:t>
      </w:r>
    </w:p>
    <w:p>
      <w:pPr>
        <w:pStyle w:val="FirstParagraph"/>
      </w:pPr>
      <w:r>
        <w:rPr>
          <w:iCs/>
          <w:i/>
        </w:rPr>
        <w:t xml:space="preserve">France Paris</w:t>
      </w:r>
      <w:r>
        <w:t xml:space="preserve"> </w:t>
      </w:r>
      <w:r>
        <w:t xml:space="preserve">poses unique challenges for</w:t>
      </w:r>
      <w:r>
        <w:t xml:space="preserve"> </w:t>
      </w:r>
      <w:r>
        <w:rPr>
          <w:bCs/>
          <w:b/>
        </w:rPr>
        <w:t xml:space="preserve">UX UI Designers</w:t>
      </w:r>
      <w:r>
        <w:t xml:space="preserve">. One significant barrier is the city’s fragmented digital infrastructure. While Paris boasts state-of-the-art tech hubs, rural areas within the Île-de-France region may lack high-speed internet, necessitating designs that function efficiently even on slower connections.</w:t>
      </w:r>
    </w:p>
    <w:p>
      <w:pPr>
        <w:pStyle w:val="BodyText"/>
      </w:pPr>
      <w:r>
        <w:t xml:space="preserve">Another challenge lies in reconciling global design trends with local preferences. For instance, while global UX trends often favor bold colors and dynamic animations, French users may prefer subdued palettes and subtle transitions. This cultural specificity requires designers to adapt their workflows, often involving extensive user testing with native French audiences.</w:t>
      </w:r>
    </w:p>
    <w:p>
      <w:pPr>
        <w:pStyle w:val="BodyText"/>
      </w:pPr>
      <w:r>
        <w:t xml:space="preserve">Competition is also fierce in</w:t>
      </w:r>
      <w:r>
        <w:t xml:space="preserve"> </w:t>
      </w:r>
      <w:r>
        <w:rPr>
          <w:iCs/>
          <w:i/>
        </w:rPr>
        <w:t xml:space="preserve">France Paris</w:t>
      </w:r>
      <w:r>
        <w:t xml:space="preserve">, with a surge of young talent emerging from prestigious institutions like École de Design or the Sorbonne University’s digital design programs. To stand out,</w:t>
      </w:r>
      <w:r>
        <w:t xml:space="preserve"> </w:t>
      </w:r>
      <w:r>
        <w:rPr>
          <w:bCs/>
          <w:b/>
        </w:rPr>
        <w:t xml:space="preserve">UX UI Designers</w:t>
      </w:r>
      <w:r>
        <w:t xml:space="preserve"> </w:t>
      </w:r>
      <w:r>
        <w:t xml:space="preserve">must showcase not only technical expertise but also an ability to innovate within the constraints of local regulations and cultural norms.</w:t>
      </w:r>
    </w:p>
    <w:bookmarkEnd w:id="22"/>
    <w:bookmarkStart w:id="23" w:name="Xe9fd8cf67a30d1e71630fd0922439b1db2165ad"/>
    <w:p>
      <w:pPr>
        <w:pStyle w:val="Heading2"/>
      </w:pPr>
      <w:r>
        <w:t xml:space="preserve">The Future of UX/UI Design in France Paris</w:t>
      </w:r>
    </w:p>
    <w:p>
      <w:pPr>
        <w:pStyle w:val="FirstParagraph"/>
      </w:pPr>
      <w:r>
        <w:t xml:space="preserve">As Paris continues to solidify its position as a European tech leader, the role of the</w:t>
      </w:r>
      <w:r>
        <w:t xml:space="preserve"> </w:t>
      </w:r>
      <w:r>
        <w:rPr>
          <w:bCs/>
          <w:b/>
        </w:rPr>
        <w:t xml:space="preserve">UX UI Designer</w:t>
      </w:r>
      <w:r>
        <w:t xml:space="preserve"> </w:t>
      </w:r>
      <w:r>
        <w:t xml:space="preserve">will expand beyond traditional boundaries. Emerging technologies such as AI-driven personalization and immersive AR/VR interfaces are expected to redefine user expectations. Designers in</w:t>
      </w:r>
      <w:r>
        <w:t xml:space="preserve"> </w:t>
      </w:r>
      <w:r>
        <w:rPr>
          <w:iCs/>
          <w:i/>
        </w:rPr>
        <w:t xml:space="preserve">France Paris</w:t>
      </w:r>
      <w:r>
        <w:t xml:space="preserve"> </w:t>
      </w:r>
      <w:r>
        <w:t xml:space="preserve">must therefore stay ahead of these trends while ensuring ethical considerations are prioritized.</w:t>
      </w:r>
    </w:p>
    <w:p>
      <w:pPr>
        <w:pStyle w:val="BodyText"/>
      </w:pPr>
      <w:r>
        <w:t xml:space="preserve">The French government’s push for digital sovereignty (e.g., the "French Tech" initiative) further emphasizes the importance of UX/UI designers who can create products that align with national goals. This includes designing interfaces that support local industries, promote sustainability, and foster digital literacy among citizens.</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vital role of a</w:t>
      </w:r>
      <w:r>
        <w:t xml:space="preserve"> </w:t>
      </w:r>
      <w:r>
        <w:rPr>
          <w:bCs/>
          <w:b/>
        </w:rPr>
        <w:t xml:space="preserve">UX UI Designer</w:t>
      </w:r>
      <w:r>
        <w:t xml:space="preserve"> </w:t>
      </w:r>
      <w:r>
        <w:t xml:space="preserve">in the dynamic landscape of</w:t>
      </w:r>
      <w:r>
        <w:t xml:space="preserve"> </w:t>
      </w:r>
      <w:r>
        <w:rPr>
          <w:iCs/>
          <w:i/>
        </w:rPr>
        <w:t xml:space="preserve">France Paris</w:t>
      </w:r>
      <w:r>
        <w:t xml:space="preserve">. By blending technical expertise with cultural sensitivity and regulatory compliance, designers can create digital experiences that resonate with both local users and global audiences. As Paris continues to evolve as a tech and creative hub, the demand for skilled UX/UI professionals will only grow, making this field an essential area of study for future graduates of French design programs.</w:t>
      </w:r>
    </w:p>
    <w:p>
      <w:pPr>
        <w:pStyle w:val="BodyText"/>
      </w:pPr>
      <w:r>
        <w:rPr>
          <w:bCs/>
          <w:b/>
        </w:rPr>
        <w:t xml:space="preserve">Master Thesis Keywords:</w:t>
      </w:r>
      <w:r>
        <w:t xml:space="preserve"> </w:t>
      </w:r>
      <w:r>
        <w:t xml:space="preserve">UX UI Designer, France Paris, Digital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France Paris</dc:title>
  <dc:creator/>
  <dc:language>en</dc:language>
  <cp:keywords/>
  <dcterms:created xsi:type="dcterms:W3CDTF">2026-07-22T12:08:05Z</dcterms:created>
  <dcterms:modified xsi:type="dcterms:W3CDTF">2026-07-22T12:08:05Z</dcterms:modified>
</cp:coreProperties>
</file>

<file path=docProps/custom.xml><?xml version="1.0" encoding="utf-8"?>
<Properties xmlns="http://schemas.openxmlformats.org/officeDocument/2006/custom-properties" xmlns:vt="http://schemas.openxmlformats.org/officeDocument/2006/docPropsVTypes"/>
</file>