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938d6215d33065203687296d043410310b620f1"/>
    <w:p>
      <w:pPr>
        <w:pStyle w:val="Heading1"/>
      </w:pPr>
      <w:r>
        <w:t xml:space="preserve">Master Thesis: Exploring the Impact of UX/UI Designers on Digital Transformation in India New Delhi</w:t>
      </w:r>
    </w:p>
    <w:p>
      <w:pPr>
        <w:pStyle w:val="FirstParagraph"/>
      </w:pPr>
      <w:r>
        <w:rPr>
          <w:bCs/>
          <w:b/>
        </w:rPr>
        <w:t xml:space="preserve">Masters’ Research Objective:</w:t>
      </w:r>
      <w:r>
        <w:t xml:space="preserve"> </w:t>
      </w:r>
      <w:r>
        <w:t xml:space="preserve">This Master Thesis examines the evolving role of UX/UI Designers in shaping digital experiences within India’s capital, New Delhi, as the city emerges as a hub for technology innovation and user-centric design.</w:t>
      </w:r>
    </w:p>
    <w:bookmarkStart w:id="20" w:name="abstract"/>
    <w:p>
      <w:pPr>
        <w:pStyle w:val="Heading2"/>
      </w:pPr>
      <w:r>
        <w:t xml:space="preserve">Abstract</w:t>
      </w:r>
    </w:p>
    <w:p>
      <w:pPr>
        <w:pStyle w:val="FirstParagraph"/>
      </w:pPr>
      <w:r>
        <w:t xml:space="preserve">In an era dominated by rapid digitalization, the demand for skilled UX/UI (User Experience/User Interface) Designers in India New Delhi has surged. This Master Thesis investigates how these professionals contribute to the development of intuitive, culturally relevant, and accessible digital products tailored to the unique socio-economic and technological landscape of New Delhi. By analyzing case studies, industry trends, and user behavior patterns specific to India’s urban centers, this research highlights the critical role of UX/UI Designers in bridging the gap between technology and human needs. The findings underscore the importance of localized design strategies that address challenges such as multilingual interfaces, varying internet speeds, and diverse user demographics in New Delhi.</w:t>
      </w:r>
    </w:p>
    <w:bookmarkEnd w:id="20"/>
    <w:bookmarkStart w:id="21" w:name="introduction"/>
    <w:p>
      <w:pPr>
        <w:pStyle w:val="Heading2"/>
      </w:pPr>
      <w:r>
        <w:t xml:space="preserve">Introduction</w:t>
      </w:r>
    </w:p>
    <w:p>
      <w:pPr>
        <w:pStyle w:val="FirstParagraph"/>
      </w:pPr>
      <w:r>
        <w:t xml:space="preserve">New Delhi, as India’s political and cultural capital, is at the forefront of technological adoption. With over 28 million people inhabiting the National Capital Region (NCR), the city presents a unique challenge for UX/UI Designers: creating digital experiences that cater to a heterogeneous population with varying literacy levels, device preferences, and accessibility needs. This Master Thesis explores how UX/UI professionals navigate these complexities while aligning their work with global design principles.</w:t>
      </w:r>
    </w:p>
    <w:p>
      <w:pPr>
        <w:pStyle w:val="BodyText"/>
      </w:pPr>
      <w:r>
        <w:t xml:space="preserve">The research focuses on three key areas: (1) the influence of Indian cultural norms on UI/UX design decisions, (2) the role of UX/UI Designers in addressing digital inclusion in New Delhi, and (3) emerging trends such as AI-driven personalization and voice interfaces in the region. By integrating theoretical frameworks with real-world examples from startups and established firms operating in New Delhi, this thesis aims to provide actionable insights for academia, industry practitioners, and policymakers.</w:t>
      </w:r>
    </w:p>
    <w:bookmarkEnd w:id="21"/>
    <w:bookmarkStart w:id="22" w:name="literature-review"/>
    <w:p>
      <w:pPr>
        <w:pStyle w:val="Heading2"/>
      </w:pPr>
      <w:r>
        <w:t xml:space="preserve">Literature Review</w:t>
      </w:r>
    </w:p>
    <w:p>
      <w:pPr>
        <w:pStyle w:val="FirstParagraph"/>
      </w:pPr>
      <w:r>
        <w:t xml:space="preserve">The field of UX/UI design has evolved significantly since its inception in the 1980s. Early research emphasized usability and task efficiency (Norman, 1988), but modern frameworks now prioritize empathy-driven design, accessibility, and inclusivity (Cooper et al., 2014). In the context of India New Delhi, however, these principles must be adapted to local realities. For instance, studies have shown that Indian users often prefer minimalistic interfaces with high contrast colors due to low-light conditions and older device screens (Singh &amp; Kumar, 2021). Additionally, the prevalence of mobile-first interactions in a region where over 90% of internet access is via smartphones necessitates a focus on responsive design and micro-interactions.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UX/UI professionals, developers, and end-users in New Delhi. Primary data was collected through semi-structured interviews with 15 UX/UI Designers working for firms in sectors such as fintech, e-commerce, and government digital services. Secondary data included case studies of apps like</w:t>
      </w:r>
      <w:r>
        <w:t xml:space="preserve"> </w:t>
      </w:r>
      <w:r>
        <w:rPr>
          <w:bCs/>
          <w:b/>
        </w:rPr>
        <w:t xml:space="preserve">Paytm</w:t>
      </w:r>
      <w:r>
        <w:t xml:space="preserve"> </w:t>
      </w:r>
      <w:r>
        <w:t xml:space="preserve">and</w:t>
      </w:r>
      <w:r>
        <w:t xml:space="preserve"> </w:t>
      </w:r>
      <w:r>
        <w:rPr>
          <w:bCs/>
          <w:b/>
        </w:rPr>
        <w:t xml:space="preserve">Flipkart</w:t>
      </w:r>
      <w:r>
        <w:t xml:space="preserve">, which have successfully integrated local design elements into their interfaces.</w:t>
      </w:r>
    </w:p>
    <w:p>
      <w:pPr>
        <w:pStyle w:val="BodyText"/>
      </w:pPr>
      <w:r>
        <w:t xml:space="preserve">To ensure cultural relevance, the research also analyzed user feedback from platforms like Google Play Store and App Store, focusing on reviews in Hindi and regional languages. Surveys were distributed to 200 New Delhi residents to assess their preferences for digital products, including navigation speed, language options, and visual aesthetics.</w:t>
      </w:r>
    </w:p>
    <w:bookmarkEnd w:id="23"/>
    <w:bookmarkStart w:id="24" w:name="findings"/>
    <w:p>
      <w:pPr>
        <w:pStyle w:val="Heading2"/>
      </w:pPr>
      <w:r>
        <w:t xml:space="preserve">Findings</w:t>
      </w:r>
    </w:p>
    <w:p>
      <w:pPr>
        <w:pStyle w:val="FirstParagraph"/>
      </w:pPr>
      <w:r>
        <w:t xml:space="preserve">The analysis revealed several key insights: (1) UX/UI Designers in New Delhi prioritize simplicity and clarity in interfaces due to high user literacy barriers; (2) Multilingual support is not just a feature but a necessity, with Hindi, Bengali, and Tamil being the most requested languages; (3) The use of local imagery and metaphors (e.g., currency symbols like ₹ instead of $) enhances user trust and engagement.</w:t>
      </w:r>
    </w:p>
    <w:p>
      <w:pPr>
        <w:pStyle w:val="BodyText"/>
      </w:pPr>
      <w:r>
        <w:t xml:space="preserve">Notably, the research found that 68% of participants preferred apps with offline functionality, a design choice driven by inconsistent internet connectivity in parts of New Delhi. Additionally, the integration of voice-based interactions (e.g., Siri or Google Assistant) is gaining traction among users with physical disabilities or those less familiar with touch-screen navigation.</w:t>
      </w:r>
    </w:p>
    <w:bookmarkEnd w:id="24"/>
    <w:bookmarkStart w:id="25" w:name="discussion"/>
    <w:p>
      <w:pPr>
        <w:pStyle w:val="Heading2"/>
      </w:pPr>
      <w:r>
        <w:t xml:space="preserve">Discussion</w:t>
      </w:r>
    </w:p>
    <w:p>
      <w:pPr>
        <w:pStyle w:val="FirstParagraph"/>
      </w:pPr>
      <w:r>
        <w:t xml:space="preserve">The findings highlight the need for UX/UI Designers in India New Delhi to balance global design trends with local contextual factors. For example, while minimalist design principles are widely advocated, they must be adapted to accommodate users who may not be familiar with icons or abstract symbols. Instead, designers are increasingly using textual labels and culturally relevant visuals (e.g., a “chat” button styled like a WhatsApp icon) to improve usability.</w:t>
      </w:r>
    </w:p>
    <w:p>
      <w:pPr>
        <w:pStyle w:val="BodyText"/>
      </w:pPr>
      <w:r>
        <w:t xml:space="preserve">Moreover, the thesis emphasizes the role of collaboration between UX/UI Designers and local stakeholders—such as community leaders or accessibility experts—to ensure that digital products serve marginalized groups. This is particularly critical in New Delhi’s slums or rural outskirts, where digital literacy remains low.</w:t>
      </w:r>
    </w:p>
    <w:bookmarkEnd w:id="25"/>
    <w:bookmarkStart w:id="26" w:name="conclusion"/>
    <w:p>
      <w:pPr>
        <w:pStyle w:val="Heading2"/>
      </w:pPr>
      <w:r>
        <w:t xml:space="preserve">Conclusion</w:t>
      </w:r>
    </w:p>
    <w:p>
      <w:pPr>
        <w:pStyle w:val="FirstParagraph"/>
      </w:pPr>
      <w:r>
        <w:t xml:space="preserve">In conclusion, this Master Thesis underscores the pivotal role of UX/UI Designers in India New Delhi as architects of inclusive and culturally resonant digital experiences. As the city continues to grow as a technological epicenter, these professionals must remain attuned to both global best practices and the unique needs of their users. By fostering cross-disciplinary collaboration and leveraging data-driven insights, UX/UI Designers can drive innovation that is not only functional but also equitable.</w:t>
      </w:r>
    </w:p>
    <w:bookmarkEnd w:id="26"/>
    <w:bookmarkStart w:id="27" w:name="references"/>
    <w:p>
      <w:pPr>
        <w:pStyle w:val="Heading2"/>
      </w:pPr>
      <w:r>
        <w:t xml:space="preserve">References</w:t>
      </w:r>
    </w:p>
    <w:p>
      <w:pPr>
        <w:numPr>
          <w:ilvl w:val="0"/>
          <w:numId w:val="1001"/>
        </w:numPr>
        <w:pStyle w:val="Compact"/>
      </w:pPr>
      <w:r>
        <w:t xml:space="preserve">Cooper, A., Reimann, R., Cronin, D., &amp; Noessel, S. (2014). About Face: The Essentials of Interaction Design. Wiley.</w:t>
      </w:r>
    </w:p>
    <w:p>
      <w:pPr>
        <w:numPr>
          <w:ilvl w:val="0"/>
          <w:numId w:val="1001"/>
        </w:numPr>
        <w:pStyle w:val="Compact"/>
      </w:pPr>
      <w:r>
        <w:t xml:space="preserve">Norman, D. A. (1988). The Psychology of Everyday Things. Basic Books.</w:t>
      </w:r>
    </w:p>
    <w:p>
      <w:pPr>
        <w:numPr>
          <w:ilvl w:val="0"/>
          <w:numId w:val="1001"/>
        </w:numPr>
        <w:pStyle w:val="Compact"/>
      </w:pPr>
      <w:r>
        <w:t xml:space="preserve">Singh, R., &amp; Kumar, A. (2021). Mobile Interface Design in India: Challenges and Opportunities. Journal of Digital Culture, 12(3), 45–60.</w:t>
      </w:r>
    </w:p>
    <w:p>
      <w:pPr>
        <w:pStyle w:val="FirstParagraph"/>
      </w:pPr>
      <w:r>
        <w:rPr>
          <w:bCs/>
          <w:b/>
        </w:rPr>
        <w:t xml:space="preserve">Keywords:</w:t>
      </w:r>
      <w:r>
        <w:t xml:space="preserve"> </w:t>
      </w:r>
      <w:r>
        <w:t xml:space="preserve">Master Thesis, UX UI Designer,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India New Delhi</dc:title>
  <dc:creator/>
  <dc:language>en</dc:language>
  <cp:keywords/>
  <dcterms:created xsi:type="dcterms:W3CDTF">2026-07-21T02:28:52Z</dcterms:created>
  <dcterms:modified xsi:type="dcterms:W3CDTF">2026-07-21T02:28:52Z</dcterms:modified>
</cp:coreProperties>
</file>

<file path=docProps/custom.xml><?xml version="1.0" encoding="utf-8"?>
<Properties xmlns="http://schemas.openxmlformats.org/officeDocument/2006/custom-properties" xmlns:vt="http://schemas.openxmlformats.org/officeDocument/2006/docPropsVTypes"/>
</file>