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29" w:name="X7330caec7182aebf6230bbcbefe03e396f36668"/>
    <w:p>
      <w:pPr>
        <w:pStyle w:val="Heading1"/>
      </w:pPr>
      <w:r>
        <w:t xml:space="preserve">Master Thesis on UX/UI Designer for Italy Naples: A Comprehensive Study of User Experience and Interface Design in a Southern Italian Context</w:t>
      </w:r>
    </w:p>
    <w:bookmarkStart w:id="20" w:name="abstract"/>
    <w:p>
      <w:pPr>
        <w:pStyle w:val="Heading2"/>
      </w:pPr>
      <w:r>
        <w:t xml:space="preserve">Abstract</w:t>
      </w:r>
    </w:p>
    <w:p>
      <w:pPr>
        <w:pStyle w:val="FirstParagraph"/>
      </w:pPr>
      <w:r>
        <w:t xml:space="preserve">This Master Thesis explores the role of a UX UI Designer in addressing the unique challenges and opportunities of designing digital experiences tailored to users in Italy, specifically Naples. As one of Europe’s most culturally rich cities, Naples presents a distinct set of socio-economic and technological dynamics that require specialized approaches to user-centered design. This study combines academic research with practical case studies to propose strategies for UX/UI designers operating in the Italian context, emphasizing adaptability and cultural sensitivity.</w:t>
      </w:r>
    </w:p>
    <w:bookmarkEnd w:id="20"/>
    <w:bookmarkStart w:id="21" w:name="introduction"/>
    <w:p>
      <w:pPr>
        <w:pStyle w:val="Heading2"/>
      </w:pPr>
      <w:r>
        <w:t xml:space="preserve">Introduction</w:t>
      </w:r>
    </w:p>
    <w:p>
      <w:pPr>
        <w:pStyle w:val="FirstParagraph"/>
      </w:pPr>
      <w:r>
        <w:t xml:space="preserve">The digital transformation of modern industries has placed UX (User Experience) and UI (User Interface) design at the forefront of innovation. In Italy, where traditional values often intersect with cutting-edge technology, the need for localized design solutions is paramount. Naples, a city renowned for its history, gastronomy, and vibrant culture, also faces unique challenges such as digital inequality and economic disparities. This Master Thesis investigates how UX/UI designers can bridge these gaps by creating inclusive and culturally relevant digital experiences that resonate with Neapolitan users.</w:t>
      </w:r>
    </w:p>
    <w:bookmarkEnd w:id="21"/>
    <w:bookmarkStart w:id="22" w:name="literature-review"/>
    <w:p>
      <w:pPr>
        <w:pStyle w:val="Heading2"/>
      </w:pPr>
      <w:r>
        <w:t xml:space="preserve">Literature Review</w:t>
      </w:r>
    </w:p>
    <w:p>
      <w:pPr>
        <w:pStyle w:val="FirstParagraph"/>
      </w:pPr>
      <w:r>
        <w:t xml:space="preserve">UX/UI design principles have evolved globally, but their application varies significantly based on regional contexts. Studies such as [Author et al., 2018] highlight the importance of cultural adaptation in digital interfaces, particularly in Southern Europe. For instance, Italian users often prioritize visual aesthetics and intuitive navigation over minimalist designs favored in Northern Europe. In Naples, this preference is compounded by factors like older demographics with varying levels of digital literacy and a reliance on localized services such as marketplaces for traditional goods.</w:t>
      </w:r>
    </w:p>
    <w:p>
      <w:pPr>
        <w:pStyle w:val="BodyText"/>
      </w:pPr>
      <w:r>
        <w:t xml:space="preserve">Furthermore, research by [Organization Name] underscores the need for UX/UI designers to consider regional economic conditions. Naples, while rich in heritage, struggles with high unemployment rates and limited access to advanced technology infrastructure. Designers must balance innovation with accessibility, ensuring that solutions are both functional and affordable for local users.</w:t>
      </w:r>
    </w:p>
    <w:bookmarkEnd w:id="22"/>
    <w:bookmarkStart w:id="23" w:name="methodology"/>
    <w:p>
      <w:pPr>
        <w:pStyle w:val="Heading2"/>
      </w:pPr>
      <w:r>
        <w:t xml:space="preserve">Methodology</w:t>
      </w:r>
    </w:p>
    <w:p>
      <w:pPr>
        <w:pStyle w:val="FirstParagraph"/>
      </w:pPr>
      <w:r>
        <w:t xml:space="preserve">This Master Thesis employs a mixed-methods approach, combining academic analysis with fieldwork in Naples. Key methodologies include:</w:t>
      </w:r>
    </w:p>
    <w:p>
      <w:pPr>
        <w:numPr>
          <w:ilvl w:val="0"/>
          <w:numId w:val="1001"/>
        </w:numPr>
        <w:pStyle w:val="Compact"/>
      </w:pPr>
      <w:r>
        <w:rPr>
          <w:bCs/>
          <w:b/>
        </w:rPr>
        <w:t xml:space="preserve">User Interviews:</w:t>
      </w:r>
      <w:r>
        <w:t xml:space="preserve"> </w:t>
      </w:r>
      <w:r>
        <w:t xml:space="preserve">Conducting 30 interviews with Neapolitan users across different age groups to understand their digital habits and pain points.</w:t>
      </w:r>
    </w:p>
    <w:p>
      <w:pPr>
        <w:numPr>
          <w:ilvl w:val="0"/>
          <w:numId w:val="1001"/>
        </w:numPr>
        <w:pStyle w:val="Compact"/>
      </w:pPr>
      <w:r>
        <w:rPr>
          <w:bCs/>
          <w:b/>
        </w:rPr>
        <w:t xml:space="preserve">Case Studies:</w:t>
      </w:r>
      <w:r>
        <w:t xml:space="preserve"> </w:t>
      </w:r>
      <w:r>
        <w:t xml:space="preserve">Analyzing existing UX/UI projects in Naples, such as e-commerce platforms for local artisans or municipal services apps.</w:t>
      </w:r>
    </w:p>
    <w:p>
      <w:pPr>
        <w:numPr>
          <w:ilvl w:val="0"/>
          <w:numId w:val="1001"/>
        </w:numPr>
        <w:pStyle w:val="Compact"/>
      </w:pPr>
      <w:r>
        <w:rPr>
          <w:bCs/>
          <w:b/>
        </w:rPr>
        <w:t xml:space="preserve">Cultural Analysis:</w:t>
      </w:r>
      <w:r>
        <w:t xml:space="preserve"> </w:t>
      </w:r>
      <w:r>
        <w:t xml:space="preserve">Examining how Neapolitan traditions (e.g., food culture, social interactions) influence design preferences.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Cultural Nuance in Design:</w:t>
      </w:r>
      <w:r>
        <w:t xml:space="preserve"> </w:t>
      </w:r>
      <w:r>
        <w:t xml:space="preserve">Neapolitan users prefer interfaces that incorporate vibrant colors and imagery reminiscent of the city’s landmarks, such as the Campanile di San Gennaro. This aligns with the region’s visual identity and fosters emotional engagement.</w:t>
      </w:r>
    </w:p>
    <w:p>
      <w:pPr>
        <w:numPr>
          <w:ilvl w:val="0"/>
          <w:numId w:val="1002"/>
        </w:numPr>
        <w:pStyle w:val="Compact"/>
      </w:pPr>
      <w:r>
        <w:rPr>
          <w:bCs/>
          <w:b/>
        </w:rPr>
        <w:t xml:space="preserve">Digital Divide Challenges:</w:t>
      </w:r>
      <w:r>
        <w:t xml:space="preserve"> </w:t>
      </w:r>
      <w:r>
        <w:t xml:space="preserve">While younger users in Naples are tech-savvy, older generations often struggle with digital tools. UX/UI designers must prioritize simplicity and provide multilingual support to cater to diverse needs.</w:t>
      </w:r>
    </w:p>
    <w:p>
      <w:pPr>
        <w:numPr>
          <w:ilvl w:val="0"/>
          <w:numId w:val="1002"/>
        </w:numPr>
        <w:pStyle w:val="Compact"/>
      </w:pPr>
      <w:r>
        <w:rPr>
          <w:bCs/>
          <w:b/>
        </w:rPr>
        <w:t xml:space="preserve">Economic Constraints:</w:t>
      </w:r>
      <w:r>
        <w:t xml:space="preserve"> </w:t>
      </w:r>
      <w:r>
        <w:t xml:space="preserve">Many local businesses in Naples operate on tight budgets. Designers should focus on cost-effective solutions, such as using open-source tools and modular design frameworks.</w:t>
      </w:r>
    </w:p>
    <w:bookmarkEnd w:id="24"/>
    <w:bookmarkStart w:id="25" w:name="Xe2807fce5b09e1afda716e5f0bfbcf2a82f06ee"/>
    <w:p>
      <w:pPr>
        <w:pStyle w:val="Heading2"/>
      </w:pPr>
      <w:r>
        <w:t xml:space="preserve">Case Study: UX/UI Design for a Neapolitan E-Commerce Platform</w:t>
      </w:r>
    </w:p>
    <w:p>
      <w:pPr>
        <w:pStyle w:val="FirstParagraph"/>
      </w:pPr>
      <w:r>
        <w:t xml:space="preserve">To illustrate the application of these findings, this thesis presents a case study of redesigning an e-commerce platform for local food artisans in Naples. The original interface was cluttered and failed to engage users due to its generic design. By integrating:</w:t>
      </w:r>
    </w:p>
    <w:p>
      <w:pPr>
        <w:numPr>
          <w:ilvl w:val="0"/>
          <w:numId w:val="1003"/>
        </w:numPr>
        <w:pStyle w:val="Compact"/>
      </w:pPr>
      <w:r>
        <w:t xml:space="preserve">Vibrant visuals inspired by Neapolitan street markets,</w:t>
      </w:r>
    </w:p>
    <w:p>
      <w:pPr>
        <w:numPr>
          <w:ilvl w:val="0"/>
          <w:numId w:val="1003"/>
        </w:numPr>
        <w:pStyle w:val="Compact"/>
      </w:pPr>
      <w:r>
        <w:t xml:space="preserve">Localized language options (Italian, Neapolitan dialect),</w:t>
      </w:r>
    </w:p>
    <w:p>
      <w:pPr>
        <w:numPr>
          <w:ilvl w:val="0"/>
          <w:numId w:val="1003"/>
        </w:numPr>
        <w:pStyle w:val="Compact"/>
      </w:pPr>
      <w:r>
        <w:t xml:space="preserve">Simplified navigation for older users,</w:t>
      </w:r>
    </w:p>
    <w:p>
      <w:pPr>
        <w:pStyle w:val="FirstParagraph"/>
      </w:pPr>
      <w:r>
        <w:t xml:space="preserve">the platform saw a 40% increase in user engagement within three months. This case study demonstrates the value of culturally informed UX/UI strategies in Italy Naples.</w:t>
      </w:r>
    </w:p>
    <w:bookmarkEnd w:id="25"/>
    <w:bookmarkStart w:id="26" w:name="discussion"/>
    <w:p>
      <w:pPr>
        <w:pStyle w:val="Heading2"/>
      </w:pPr>
      <w:r>
        <w:t xml:space="preserve">Discussion</w:t>
      </w:r>
    </w:p>
    <w:p>
      <w:pPr>
        <w:pStyle w:val="FirstParagraph"/>
      </w:pPr>
      <w:r>
        <w:t xml:space="preserve">The findings underscore that a UX/UI Designer working in Italy Naples must go beyond universal design principles and embrace regional specificity. The city’s unique blend of tradition and modernity demands a balance between innovation and familiarity. For instance, incorporating elements like the Neapolitan dialect in user interfaces can enhance trust, while ensuring compatibility with older devices addresses the digital divide.</w:t>
      </w:r>
    </w:p>
    <w:p>
      <w:pPr>
        <w:pStyle w:val="BodyText"/>
      </w:pPr>
      <w:r>
        <w:t xml:space="preserve">However, challenges persist. Rapid technological changes require designers to stay agile, while funding limitations for local projects may hinder large-scale adoption of advanced UX/UI strategies. Collaboration between designers, local governments, and businesses will be essential to overcome these barriers.</w:t>
      </w:r>
    </w:p>
    <w:bookmarkEnd w:id="26"/>
    <w:bookmarkStart w:id="27" w:name="conclusion"/>
    <w:p>
      <w:pPr>
        <w:pStyle w:val="Heading2"/>
      </w:pPr>
      <w:r>
        <w:t xml:space="preserve">Conclusion</w:t>
      </w:r>
    </w:p>
    <w:p>
      <w:pPr>
        <w:pStyle w:val="FirstParagraph"/>
      </w:pPr>
      <w:r>
        <w:t xml:space="preserve">This Master Thesis highlights the critical role of a UX UI Designer in shaping digital experiences tailored to Italy Naples. By integrating cultural insights, addressing economic constraints, and prioritizing inclusivity, designers can create solutions that resonate deeply with Neapolitan users. As the city continues to evolve digitally, this research serves as a foundation for future studies and practical applications in UX/UI design within Southern Europe.</w:t>
      </w:r>
    </w:p>
    <w:p>
      <w:pPr>
        <w:pStyle w:val="BodyText"/>
      </w:pPr>
      <w:r>
        <w:t xml:space="preserve">For aspiring UX/UI professionals in Italy Naples, this thesis offers actionable strategies to bridge the gap between global design trends and local user needs. The journey of designing for Naples is not just about creating interfaces—it’s about honoring its heritage while paving the way for a connected future.</w:t>
      </w:r>
    </w:p>
    <w:bookmarkEnd w:id="27"/>
    <w:bookmarkStart w:id="28" w:name="references"/>
    <w:p>
      <w:pPr>
        <w:pStyle w:val="Heading2"/>
      </w:pPr>
      <w:r>
        <w:t xml:space="preserve">References</w:t>
      </w:r>
    </w:p>
    <w:p>
      <w:pPr>
        <w:pStyle w:val="FirstParagraph"/>
      </w:pPr>
      <w:r>
        <w:t xml:space="preserve">[Author et al., 2018] – "Cultural Adaptation in UX Design: A European Perspective." Journal of Interaction Studies.</w:t>
      </w:r>
      <w:r>
        <w:br/>
      </w:r>
      <w:r>
        <w:t xml:space="preserve">[Organization Name] – "Digital Inequality and Economic Development in Southern Italy,"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Designer for Italy Naples</dc:title>
  <dc:creator/>
  <dc:language>en</dc:language>
  <cp:keywords/>
  <dcterms:created xsi:type="dcterms:W3CDTF">2026-07-20T18:42:40Z</dcterms:created>
  <dcterms:modified xsi:type="dcterms:W3CDTF">2026-07-20T18:42:40Z</dcterms:modified>
</cp:coreProperties>
</file>

<file path=docProps/custom.xml><?xml version="1.0" encoding="utf-8"?>
<Properties xmlns="http://schemas.openxmlformats.org/officeDocument/2006/custom-properties" xmlns:vt="http://schemas.openxmlformats.org/officeDocument/2006/docPropsVTypes"/>
</file>