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Nigeria</w:t>
      </w:r>
      <w:r>
        <w:t xml:space="preserve"> </w:t>
      </w:r>
      <w:r>
        <w:t xml:space="preserve">Lagos'</w:t>
      </w:r>
      <w:r>
        <w:t xml:space="preserve"> </w:t>
      </w:r>
      <w:r>
        <w:t xml:space="preserve">Digital</w:t>
      </w:r>
      <w:r>
        <w:t xml:space="preserve"> </w:t>
      </w:r>
      <w:r>
        <w:t xml:space="preserve">Transformation</w:t>
      </w:r>
    </w:p>
    <w:p>
      <w:pPr>
        <w:pStyle w:val="FirstParagraph"/>
      </w:pPr>
      <w:r>
        <w:t xml:space="preserve">```html</w:t>
      </w:r>
    </w:p>
    <w:bookmarkStart w:id="26" w:name="X3f43f9bf5d5e0b07089960ed43060bf8caa922d"/>
    <w:p>
      <w:pPr>
        <w:pStyle w:val="Heading1"/>
      </w:pPr>
      <w:r>
        <w:t xml:space="preserve">Master Thesis: The Role of UX/UI Designers in Nigeria Lagos' Digital Transformation</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UX UI Designer</w:t>
      </w:r>
      <w:r>
        <w:t xml:space="preserve">s in shaping the digital landscape of</w:t>
      </w:r>
      <w:r>
        <w:t xml:space="preserve"> </w:t>
      </w:r>
      <w:r>
        <w:rPr>
          <w:bCs/>
          <w:b/>
        </w:rPr>
        <w:t xml:space="preserve">Nigeria Lagos</w:t>
      </w:r>
      <w:r>
        <w:t xml:space="preserve">, a city at the forefront of West Africa’s tech revolution. With rapid urbanization, growing internet penetration, and a surge in startups, Lagos has emerged as a hub for innovation. This study investigates how UX/UI designers contribute to Nigeria's digital economy while navigating local challenges such as limited resources, cultural diversity, and infrastructure gaps. It also highlights opportunities for education systems and industries to align with the needs of</w:t>
      </w:r>
      <w:r>
        <w:t xml:space="preserve"> </w:t>
      </w:r>
      <w:r>
        <w:rPr>
          <w:bCs/>
          <w:b/>
        </w:rPr>
        <w:t xml:space="preserve">UX UI Designer</w:t>
      </w:r>
      <w:r>
        <w:t xml:space="preserve">s in Lagos.</w:t>
      </w:r>
    </w:p>
    <w:bookmarkStart w:id="20" w:name="introduction"/>
    <w:p>
      <w:pPr>
        <w:pStyle w:val="Heading2"/>
      </w:pPr>
      <w:r>
        <w:t xml:space="preserve">1. Introduction</w:t>
      </w:r>
    </w:p>
    <w:p>
      <w:pPr>
        <w:pStyle w:val="FirstParagraph"/>
      </w:pPr>
      <w:r>
        <w:rPr>
          <w:bCs/>
          <w:b/>
        </w:rPr>
        <w:t xml:space="preserve">Nigeria Lagos</w:t>
      </w:r>
      <w:r>
        <w:t xml:space="preserve"> </w:t>
      </w:r>
      <w:r>
        <w:t xml:space="preserve">is a dynamic metropolis that has become synonymous with Africa’s tech boom. As the economic and cultural epicenter of Nigeria, Lagos hosts over 80% of the country’s startups, including fintech giants like Paystack (now part of Stripe) and e-commerce platforms such as Jumia. This thesis examines how</w:t>
      </w:r>
      <w:r>
        <w:t xml:space="preserve"> </w:t>
      </w:r>
      <w:r>
        <w:rPr>
          <w:bCs/>
          <w:b/>
        </w:rPr>
        <w:t xml:space="preserve">UX UI Designer</w:t>
      </w:r>
      <w:r>
        <w:t xml:space="preserve">s in Lagos are pivotal to this transformation, ensuring digital products are not only functional but also culturally resonant for diverse audiences. The study argues that a Master Thesis on this topic is essential to bridge the gap between academic research and practical application in Nigeria’s fast-growing tech ecosystem.</w:t>
      </w:r>
    </w:p>
    <w:bookmarkEnd w:id="20"/>
    <w:bookmarkStart w:id="21" w:name="X2e852bafe518d34771d3b4328cc62fe8c91b562"/>
    <w:p>
      <w:pPr>
        <w:pStyle w:val="Heading2"/>
      </w:pPr>
      <w:r>
        <w:t xml:space="preserve">2. The Role of UX/UI Designers in Lagos' Tech Ecosystem</w:t>
      </w:r>
    </w:p>
    <w:p>
      <w:pPr>
        <w:pStyle w:val="FirstParagraph"/>
      </w:pPr>
      <w:r>
        <w:t xml:space="preserve">In</w:t>
      </w:r>
      <w:r>
        <w:t xml:space="preserve"> </w:t>
      </w:r>
      <w:r>
        <w:rPr>
          <w:bCs/>
          <w:b/>
        </w:rPr>
        <w:t xml:space="preserve">Nigeria Lagos</w:t>
      </w:r>
      <w:r>
        <w:t xml:space="preserve">,</w:t>
      </w:r>
      <w:r>
        <w:t xml:space="preserve"> </w:t>
      </w:r>
      <w:r>
        <w:rPr>
          <w:bCs/>
          <w:b/>
        </w:rPr>
        <w:t xml:space="preserve">UX UI Designer</w:t>
      </w:r>
      <w:r>
        <w:t xml:space="preserve">s are tasked with creating seamless digital experiences for users, from mobile banking apps to social media platforms. Their work is critical in addressing unique challenges such as intermittent internet connectivity, varying device usage (from smartphones to desktops), and the need for localized content. For example, a well-designed user interface for a Nigerian e-commerce platform might prioritize features like multiple payment options (e.g., USSD codes) and offline functionality to cater to users with limited data access.</w:t>
      </w:r>
    </w:p>
    <w:p>
      <w:pPr>
        <w:pStyle w:val="BodyText"/>
      </w:pPr>
      <w:r>
        <w:t xml:space="preserve">Moreover,</w:t>
      </w:r>
      <w:r>
        <w:t xml:space="preserve"> </w:t>
      </w:r>
      <w:r>
        <w:rPr>
          <w:bCs/>
          <w:b/>
        </w:rPr>
        <w:t xml:space="preserve">UX UI Designer</w:t>
      </w:r>
      <w:r>
        <w:t xml:space="preserve">s must consider Nigeria’s diverse cultural landscape. Lagos is home to over 200 ethnic groups, each with distinct preferences. A Master Thesis on this topic would emphasize the importance of conducting user research that reflects these nuances, ensuring digital products are inclusive and culturally sensitive.</w:t>
      </w:r>
    </w:p>
    <w:bookmarkEnd w:id="21"/>
    <w:bookmarkStart w:id="22" w:name="X646ce96fcfb4067c6bed114eb58379663b003a9"/>
    <w:p>
      <w:pPr>
        <w:pStyle w:val="Heading2"/>
      </w:pPr>
      <w:r>
        <w:t xml:space="preserve">3. Challenges Faced by UX/UI Designers in Lagos</w:t>
      </w:r>
    </w:p>
    <w:p>
      <w:pPr>
        <w:pStyle w:val="FirstParagraph"/>
      </w:pPr>
      <w:r>
        <w:t xml:space="preserve">Despite their growing importance,</w:t>
      </w:r>
      <w:r>
        <w:t xml:space="preserve"> </w:t>
      </w:r>
      <w:r>
        <w:rPr>
          <w:bCs/>
          <w:b/>
        </w:rPr>
        <w:t xml:space="preserve">UX UI Designer</w:t>
      </w:r>
      <w:r>
        <w:t xml:space="preserve">s in</w:t>
      </w:r>
      <w:r>
        <w:t xml:space="preserve"> </w:t>
      </w:r>
      <w:r>
        <w:rPr>
          <w:bCs/>
          <w:b/>
        </w:rPr>
        <w:t xml:space="preserve">Nigeria Lagos</w:t>
      </w:r>
      <w:r>
        <w:t xml:space="preserve"> </w:t>
      </w:r>
      <w:r>
        <w:t xml:space="preserve">face significant obstacles. One major issue is the lack of formal education programs tailored to UX/UI design. Many universities offer general computer science or graphic design courses that do not cover user-centered design principles specific to the Nigerian context.</w:t>
      </w:r>
    </w:p>
    <w:p>
      <w:pPr>
        <w:pStyle w:val="BodyText"/>
      </w:pPr>
      <w:r>
        <w:t xml:space="preserve">Additionally, infrastructure limitations such as unstable electricity and slow internet speeds pose challenges for testing and prototyping digital products. A Master Thesis on this topic would explore how</w:t>
      </w:r>
      <w:r>
        <w:t xml:space="preserve"> </w:t>
      </w:r>
      <w:r>
        <w:rPr>
          <w:bCs/>
          <w:b/>
        </w:rPr>
        <w:t xml:space="preserve">UX UI Designer</w:t>
      </w:r>
      <w:r>
        <w:t xml:space="preserve">s adapt their workflows—such as using low-fidelity prototypes or collaborating with developers to optimize performance for resource-constrained environments.</w:t>
      </w:r>
    </w:p>
    <w:p>
      <w:pPr>
        <w:pStyle w:val="BodyText"/>
      </w:pPr>
      <w:r>
        <w:t xml:space="preserve">Economic factors also play a role. While Lagos has a thriving startup scene, many</w:t>
      </w:r>
      <w:r>
        <w:t xml:space="preserve"> </w:t>
      </w:r>
      <w:r>
        <w:rPr>
          <w:bCs/>
          <w:b/>
        </w:rPr>
        <w:t xml:space="preserve">UX UI Designer</w:t>
      </w:r>
      <w:r>
        <w:t xml:space="preserve">s work freelance or in small teams without access to cutting-edge tools and software. This highlights the need for industry partnerships and government support to invest in digital infrastructure and professional development opportunities.</w:t>
      </w:r>
    </w:p>
    <w:bookmarkEnd w:id="22"/>
    <w:bookmarkStart w:id="23" w:name="X986d49a8752cd4ccdebac30d1cf15f1db1e75d0"/>
    <w:p>
      <w:pPr>
        <w:pStyle w:val="Heading2"/>
      </w:pPr>
      <w:r>
        <w:t xml:space="preserve">4. Opportunities for UX/UI Designers in Nigeria's Tech Landscape</w:t>
      </w:r>
    </w:p>
    <w:p>
      <w:pPr>
        <w:pStyle w:val="FirstParagraph"/>
      </w:pPr>
      <w:r>
        <w:t xml:space="preserve">The demand for</w:t>
      </w:r>
      <w:r>
        <w:t xml:space="preserve"> </w:t>
      </w:r>
      <w:r>
        <w:rPr>
          <w:bCs/>
          <w:b/>
        </w:rPr>
        <w:t xml:space="preserve">UX UI Designer</w:t>
      </w:r>
      <w:r>
        <w:t xml:space="preserve">s in</w:t>
      </w:r>
      <w:r>
        <w:t xml:space="preserve"> </w:t>
      </w:r>
      <w:r>
        <w:rPr>
          <w:bCs/>
          <w:b/>
        </w:rPr>
        <w:t xml:space="preserve">Nigeria Lagos</w:t>
      </w:r>
      <w:r>
        <w:t xml:space="preserve"> </w:t>
      </w:r>
      <w:r>
        <w:t xml:space="preserve">is on the rise, driven by the expansion of fintech, healthtech, and edtech sectors. Companies are increasingly recognizing that superior user experiences can differentiate their products in a competitive market. For instance, healthtech startups are leveraging UX/UI principles to design telemedicine apps that simplify appointment scheduling and medical consultations for rural users.</w:t>
      </w:r>
    </w:p>
    <w:p>
      <w:pPr>
        <w:pStyle w:val="BodyText"/>
      </w:pPr>
      <w:r>
        <w:t xml:space="preserve">A Master Thesis on this topic would also highlight the potential of</w:t>
      </w:r>
      <w:r>
        <w:t xml:space="preserve"> </w:t>
      </w:r>
      <w:r>
        <w:rPr>
          <w:bCs/>
          <w:b/>
        </w:rPr>
        <w:t xml:space="preserve">Nigeria Lagos</w:t>
      </w:r>
      <w:r>
        <w:t xml:space="preserve"> </w:t>
      </w:r>
      <w:r>
        <w:t xml:space="preserve">as a training ground for global</w:t>
      </w:r>
      <w:r>
        <w:t xml:space="preserve"> </w:t>
      </w:r>
      <w:r>
        <w:rPr>
          <w:bCs/>
          <w:b/>
        </w:rPr>
        <w:t xml:space="preserve">UX UI Designer</w:t>
      </w:r>
      <w:r>
        <w:t xml:space="preserve">s. The city’s vibrant creative community, combined with its strategic location in Africa, positions it as a crossroads for international collaboration. Partnerships between Nigerian design schools and global institutions could foster innovation while addressing local needs.</w:t>
      </w:r>
    </w:p>
    <w:bookmarkEnd w:id="23"/>
    <w:bookmarkStart w:id="24" w:name="Xd37f65896cf49847ed559234c356516154ca055"/>
    <w:p>
      <w:pPr>
        <w:pStyle w:val="Heading2"/>
      </w:pPr>
      <w:r>
        <w:t xml:space="preserve">5. Recommendations for Education and Industry Collaboration</w:t>
      </w:r>
    </w:p>
    <w:p>
      <w:pPr>
        <w:pStyle w:val="FirstParagraph"/>
      </w:pPr>
      <w:r>
        <w:t xml:space="preserve">To maximize the impact of</w:t>
      </w:r>
      <w:r>
        <w:t xml:space="preserve"> </w:t>
      </w:r>
      <w:r>
        <w:rPr>
          <w:bCs/>
          <w:b/>
        </w:rPr>
        <w:t xml:space="preserve">UX UI Designer</w:t>
      </w:r>
      <w:r>
        <w:t xml:space="preserve">s in</w:t>
      </w:r>
      <w:r>
        <w:t xml:space="preserve"> </w:t>
      </w:r>
      <w:r>
        <w:rPr>
          <w:bCs/>
          <w:b/>
        </w:rPr>
        <w:t xml:space="preserve">Nigeria Lagos</w:t>
      </w:r>
      <w:r>
        <w:t xml:space="preserve">, this thesis proposes several strategies:</w:t>
      </w:r>
    </w:p>
    <w:p>
      <w:pPr>
        <w:numPr>
          <w:ilvl w:val="0"/>
          <w:numId w:val="1001"/>
        </w:numPr>
        <w:pStyle w:val="Compact"/>
      </w:pPr>
      <w:r>
        <w:rPr>
          <w:bCs/>
          <w:b/>
        </w:rPr>
        <w:t xml:space="preserve">Educational Reforms:</w:t>
      </w:r>
      <w:r>
        <w:t xml:space="preserve"> </w:t>
      </w:r>
      <w:r>
        <w:t xml:space="preserve">Universities should integrate UX/UI design into their curricula, emphasizing both technical skills and cultural sensitivity. A Master Thesis could advocate for interdisciplinary programs that combine design, psychology, and business analytics.</w:t>
      </w:r>
    </w:p>
    <w:p>
      <w:pPr>
        <w:numPr>
          <w:ilvl w:val="0"/>
          <w:numId w:val="1001"/>
        </w:numPr>
        <w:pStyle w:val="Compact"/>
      </w:pPr>
      <w:r>
        <w:rPr>
          <w:bCs/>
          <w:b/>
        </w:rPr>
        <w:t xml:space="preserve">Industry-Academia Partnerships:</w:t>
      </w:r>
      <w:r>
        <w:t xml:space="preserve"> </w:t>
      </w:r>
      <w:r>
        <w:t xml:space="preserve">Tech companies in Lagos should collaborate with educational institutions to provide internships, mentorship programs, and access to real-world projects. This would ensure that graduates are job-ready and aligned with market demands.</w:t>
      </w:r>
    </w:p>
    <w:p>
      <w:pPr>
        <w:numPr>
          <w:ilvl w:val="0"/>
          <w:numId w:val="1001"/>
        </w:numPr>
        <w:pStyle w:val="Compact"/>
      </w:pPr>
      <w:r>
        <w:rPr>
          <w:bCs/>
          <w:b/>
        </w:rPr>
        <w:t xml:space="preserve">Cultural Research Grants:</w:t>
      </w:r>
      <w:r>
        <w:t xml:space="preserve"> </w:t>
      </w:r>
      <w:r>
        <w:t xml:space="preserve">Funding should be allocated for research on user behavior in Nigeria’s diverse communities. A Master Thesis could serve as a platform to publish these findings, guiding the work of</w:t>
      </w:r>
      <w:r>
        <w:t xml:space="preserve"> </w:t>
      </w:r>
      <w:r>
        <w:rPr>
          <w:bCs/>
          <w:b/>
        </w:rPr>
        <w:t xml:space="preserve">UX UI Designer</w:t>
      </w:r>
      <w:r>
        <w:t xml:space="preserve">s nationwide.</w:t>
      </w:r>
    </w:p>
    <w:bookmarkEnd w:id="24"/>
    <w:bookmarkStart w:id="25" w:name="conclusion"/>
    <w:p>
      <w:pPr>
        <w:pStyle w:val="Heading2"/>
      </w:pPr>
      <w:r>
        <w:t xml:space="preserve">6. Conclusion</w:t>
      </w:r>
    </w:p>
    <w:p>
      <w:pPr>
        <w:pStyle w:val="FirstParagraph"/>
      </w:pPr>
      <w:r>
        <w:t xml:space="preserve">In conclusion, this Master Thesis underscores the critical role of</w:t>
      </w:r>
      <w:r>
        <w:t xml:space="preserve"> </w:t>
      </w:r>
      <w:r>
        <w:rPr>
          <w:bCs/>
          <w:b/>
        </w:rPr>
        <w:t xml:space="preserve">UX UI Designer</w:t>
      </w:r>
      <w:r>
        <w:t xml:space="preserve">s in shaping Nigeria’s digital future—particularly in</w:t>
      </w:r>
      <w:r>
        <w:t xml:space="preserve"> </w:t>
      </w:r>
      <w:r>
        <w:rPr>
          <w:bCs/>
          <w:b/>
        </w:rPr>
        <w:t xml:space="preserve">Nigeria Lagos</w:t>
      </w:r>
      <w:r>
        <w:t xml:space="preserve">. By addressing challenges through education, infrastructure investment, and cultural awareness, the country can harness its creative talent to drive innovation. As a hub of opportunity and complexity, Lagos offers a unique case study for academic research on UX/UI design. Future studies should continue exploring how these designers can navigate global trends while preserving the distinct identity of Nigeria’s digital landscape.</w:t>
      </w:r>
    </w:p>
    <w:p>
      <w:pPr>
        <w:pStyle w:val="BodyText"/>
      </w:pPr>
      <w:r>
        <w:rPr>
          <w:bCs/>
          <w:b/>
        </w:rPr>
        <w:t xml:space="preserve">Keywords:</w:t>
      </w:r>
      <w:r>
        <w:t xml:space="preserve"> </w:t>
      </w:r>
      <w:r>
        <w:t xml:space="preserve">Master Thesis, UX UI Designer, Nigeria Lagos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Nigeria Lagos' Digital Transformation</dc:title>
  <dc:creator/>
  <dc:language>en</dc:language>
  <cp:keywords/>
  <dcterms:created xsi:type="dcterms:W3CDTF">2026-07-21T05:54:00Z</dcterms:created>
  <dcterms:modified xsi:type="dcterms:W3CDTF">2026-07-21T05:54:00Z</dcterms:modified>
</cp:coreProperties>
</file>

<file path=docProps/custom.xml><?xml version="1.0" encoding="utf-8"?>
<Properties xmlns="http://schemas.openxmlformats.org/officeDocument/2006/custom-properties" xmlns:vt="http://schemas.openxmlformats.org/officeDocument/2006/docPropsVTypes"/>
</file>