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p>
      <w:pPr>
        <w:pStyle w:val="FirstParagraph"/>
      </w:pPr>
      <w:r>
        <w:t xml:space="preserve">```html</w:t>
      </w:r>
    </w:p>
    <w:bookmarkStart w:id="27" w:name="Xf76d86e646a6350453f52c138d703d86e790c75"/>
    <w:p>
      <w:pPr>
        <w:pStyle w:val="Heading1"/>
      </w:pPr>
      <w:r>
        <w:t xml:space="preserve">Master Thesis on the Role of UX/UI Designer in Spain Madrid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Master Thesis explores the critical role of a UX/UI Designer in the digital landscape of Spain Madrid, emphasizing their impact on user experience, innovation, and business growth. As a hub for technology and creativity in Europe, Madrid presents unique opportunities and challenges for UX/UI professionals. This document aims to provide an in-depth analysis of how a UX/UI Designer contributes to shaping user-centered solutions within the cultural and economic context of Spain Madrid.</w:t>
      </w:r>
    </w:p>
    <w:bookmarkEnd w:id="20"/>
    <w:bookmarkStart w:id="21" w:name="background-the-evolution-of-uxui-design"/>
    <w:p>
      <w:pPr>
        <w:pStyle w:val="Heading2"/>
      </w:pPr>
      <w:r>
        <w:t xml:space="preserve">Background: The Evolution of UX/UI Design</w:t>
      </w:r>
    </w:p>
    <w:p>
      <w:pPr>
        <w:pStyle w:val="FirstParagraph"/>
      </w:pPr>
      <w:r>
        <w:t xml:space="preserve">The field of User Experience (UX) and User Interface (UI) design has evolved significantly over the past two decades, driven by the rapid advancement of digital technologies. A UX/UI Designer is responsible for creating seamless interactions between users and products or services, ensuring both functionality and aesthetic appeal. In Spain Madrid, where digital transformation is a priority for businesses across industries—from finance to entertainment—UX/UI Designers play a pivotal role in aligning user needs with organizational goals.</w:t>
      </w:r>
    </w:p>
    <w:p>
      <w:pPr>
        <w:pStyle w:val="BodyText"/>
      </w:pPr>
      <w:r>
        <w:t xml:space="preserve">Madrid's position as Spain’s capital city and economic center has made it a focal point for startups, multinational corporations, and innovation-driven projects. This environment demands that UX/UI Designers not only possess technical skills but also understand the cultural nuances of their audience in Spain Madrid.</w:t>
      </w:r>
    </w:p>
    <w:bookmarkEnd w:id="21"/>
    <w:bookmarkStart w:id="22" w:name="X56a551bf9986995e0f114e160d686b289f4a447"/>
    <w:p>
      <w:pPr>
        <w:pStyle w:val="Heading2"/>
      </w:pPr>
      <w:r>
        <w:t xml:space="preserve">The Role of a UX/UI Designer in Spain Madrid</w:t>
      </w:r>
    </w:p>
    <w:p>
      <w:pPr>
        <w:pStyle w:val="FirstParagraph"/>
      </w:pPr>
      <w:r>
        <w:t xml:space="preserve">A UX/UI Designer in Spain Madrid must navigate a dynamic market where users expect intuitive, localized, and accessible digital experiences. Their responsibilities include conducting user research, creating wireframes and prototypes, testing interfaces for usability, and collaborating with cross-functional teams to deliver solutions that resonate with the target audience.</w:t>
      </w:r>
    </w:p>
    <w:p>
      <w:pPr>
        <w:pStyle w:val="BodyText"/>
      </w:pPr>
      <w:r>
        <w:t xml:space="preserve">Key considerations for a UX/UI Designer in Madrid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Designing interfaces that respect Spanish traditions, language preferences (e.g., regional dialects), and visual aesthetics.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Challenges:</w:t>
      </w:r>
      <w:r>
        <w:t xml:space="preserve"> </w:t>
      </w:r>
      <w:r>
        <w:t xml:space="preserve">Adapting UI/UX elements to meet the needs of diverse users in Spain Madrid, such as accessibility for older demographics or multilingual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Aligning design strategies with budget constraints and business objectives in a competitive market.</w:t>
      </w:r>
    </w:p>
    <w:bookmarkEnd w:id="22"/>
    <w:bookmarkStart w:id="23" w:name="case-studies-uxui-design-in-madrid"/>
    <w:p>
      <w:pPr>
        <w:pStyle w:val="Heading2"/>
      </w:pPr>
      <w:r>
        <w:t xml:space="preserve">Case Studies: UX/UI Design in Madrid</w:t>
      </w:r>
    </w:p>
    <w:p>
      <w:pPr>
        <w:pStyle w:val="FirstParagraph"/>
      </w:pPr>
      <w:r>
        <w:t xml:space="preserve">To illustrate the practical application of UX/UI design principles in Spain Madrid, this thesis examines two case studies: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Madrid Tech Startups:</w:t>
      </w:r>
      <w:r>
        <w:t xml:space="preserve"> </w:t>
      </w:r>
      <w:r>
        <w:t xml:space="preserve">A growing number of startups in Madrid’s innovation districts (e.g., Chamartín or Vallecas) rely on UX/UI Designers to differentiate their products. For example, a fintech company developed a mobile app with culturally relevant features, such as Spanish language support and regional payment methods, which increased user engagement by 40%.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Sector Projects:</w:t>
      </w:r>
      <w:r>
        <w:t xml:space="preserve"> </w:t>
      </w:r>
      <w:r>
        <w:t xml:space="preserve">The Madrid City Council’s digital transformation initiative required UX/UI Designers to redesign public services platforms. By incorporating feedback from local users, the team reduced navigation time and improved accessibility for elderly residents.</w:t>
      </w:r>
    </w:p>
    <w:bookmarkEnd w:id="23"/>
    <w:bookmarkStart w:id="24" w:name="X64b9608cf56b16e69ee947b1d4e36975b7b12a0"/>
    <w:p>
      <w:pPr>
        <w:pStyle w:val="Heading2"/>
      </w:pPr>
      <w:r>
        <w:t xml:space="preserve">Challenges and Opportunities for UX/UI Designers in Spain Madrid</w:t>
      </w:r>
    </w:p>
    <w:p>
      <w:pPr>
        <w:pStyle w:val="FirstParagraph"/>
      </w:pPr>
      <w:r>
        <w:t xml:space="preserve">Despite the opportunities, UX/UI Designers in Spain Madrid face challenges such as limited access to international design tools, a shortage of specialized talent, and the need to balance global design trends with local preferences. However, the region’s strong emphasis on digital innovation has created a demand for professionals who can bridge these gaps.</w:t>
      </w:r>
    </w:p>
    <w:p>
      <w:pPr>
        <w:pStyle w:val="BodyText"/>
      </w:pPr>
      <w:r>
        <w:t xml:space="preserve">Opportunities include:</w:t>
      </w:r>
    </w:p>
    <w:p>
      <w:pPr>
        <w:numPr>
          <w:ilvl w:val="0"/>
          <w:numId w:val="1003"/>
        </w:numPr>
        <w:pStyle w:val="Compact"/>
      </w:pPr>
      <w:r>
        <w:t xml:space="preserve">Participation in Madrid’s vibrant design community through events like Madrid UX Day or collaborations with institutions like Universidad Politécnica de Madrid.</w:t>
      </w:r>
    </w:p>
    <w:p>
      <w:pPr>
        <w:numPr>
          <w:ilvl w:val="0"/>
          <w:numId w:val="1003"/>
        </w:numPr>
        <w:pStyle w:val="Compact"/>
      </w:pPr>
      <w:r>
        <w:t xml:space="preserve">Access to funding for digital projects, such as the European Union’s Horizon 2020 grants, which prioritize user-centric solutions.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Master Thesis underscores the indispensable role of a UX/UI Designer in Spain Madrid, where digital innovation and cultural diversity converge. By understanding the unique dynamics of the region, UX/UI Designers can create impactful solutions that drive user satisfaction and business success. As Madrid continues to emerge as a leader in Europe’s tech ecosystem, investing in skilled UX/UI professionals will be critical to sustaining its growth.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This document draws on academic sources, industry reports from the Spanish Association of Digital Innovation (ASID), and insights from UX/UI practitioners based in Madrid. Key references include studies on digital transformation in Spain, user behavior patterns in Iberian markets, and the role of design thinking in entrepreneurship.</w:t>
      </w:r>
    </w:p>
    <w:bookmarkEnd w:id="26"/>
    <w:p>
      <w:pPr>
        <w:pStyle w:val="BodyText"/>
      </w:pPr>
      <w:r>
        <w:t xml:space="preserve">```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UX/UI Designer in Spain Madrid</dc:title>
  <dc:creator/>
  <dc:language>en</dc:language>
  <cp:keywords/>
  <dcterms:created xsi:type="dcterms:W3CDTF">2026-07-17T03:42:33Z</dcterms:created>
  <dcterms:modified xsi:type="dcterms:W3CDTF">2026-07-17T03:42:33Z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