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450485c675277ba82e0ba4c7683121414929ae3"/>
    <w:p>
      <w:pPr>
        <w:pStyle w:val="Heading1"/>
      </w:pPr>
      <w:r>
        <w:t xml:space="preserve">Master Thesis: The Role of Veterinarians in DR Congo Kinshasa</w:t>
      </w:r>
    </w:p>
    <w:bookmarkStart w:id="20" w:name="abstract"/>
    <w:p>
      <w:pPr>
        <w:pStyle w:val="Heading2"/>
      </w:pPr>
      <w:r>
        <w:t xml:space="preserve">Abstract</w:t>
      </w:r>
    </w:p>
    <w:p>
      <w:pPr>
        <w:pStyle w:val="FirstParagraph"/>
      </w:pPr>
      <w:r>
        <w:t xml:space="preserve">This Master Thesis explores the critical role of veterinarians in addressing public health, economic stability, and food security challenges in the Democratic Republic of Congo (DR Congo), with a focus on Kinshasa. As the capital city and economic hub of DR Congo, Kinshasa faces unique challenges in veterinary medicine due to limited infrastructure, resource constraints, and the prevalence of zoonotic diseases. This study examines how veterinarians can contribute to mitigating these issues while aligning with national health policies and global veterinary standards. The research highlights case studies from Kinshasa, evaluates existing veterinary frameworks, and proposes actionable strategies for improving the profession’s impact in the region.</w:t>
      </w:r>
    </w:p>
    <w:bookmarkEnd w:id="20"/>
    <w:bookmarkStart w:id="21" w:name="introduction"/>
    <w:p>
      <w:pPr>
        <w:pStyle w:val="Heading2"/>
      </w:pPr>
      <w:r>
        <w:t xml:space="preserve">Introduction</w:t>
      </w:r>
    </w:p>
    <w:p>
      <w:pPr>
        <w:pStyle w:val="FirstParagraph"/>
      </w:pPr>
      <w:r>
        <w:t xml:space="preserve">The field of veterinary medicine is indispensable to human and animal welfare, particularly in regions like DR Congo Kinshasa, where agriculture and livestock are vital to economic development. However, the role of veterinarians in this context extends beyond clinical practice; it encompasses public health surveillance, disease prevention, and sustainable resource management. This thesis investigates how veterinarians can address pressing challenges such as rabies outbreaks, zoonotic disease transmission (e.g., Ebola), and the impact of livestock on food security in Kinshasa. By focusing on DR Congo Kinshasa, the study emphasizes localized solutions tailored to the socio-economic and environmental realities of this region.</w:t>
      </w:r>
    </w:p>
    <w:bookmarkEnd w:id="21"/>
    <w:bookmarkStart w:id="22" w:name="literature-review"/>
    <w:p>
      <w:pPr>
        <w:pStyle w:val="Heading2"/>
      </w:pPr>
      <w:r>
        <w:t xml:space="preserve">Literature Review</w:t>
      </w:r>
    </w:p>
    <w:p>
      <w:pPr>
        <w:pStyle w:val="FirstParagraph"/>
      </w:pPr>
      <w:r>
        <w:t xml:space="preserve">Veterinary medicine has long been a cornerstone of global health systems, yet its implementation in low-resource settings like DR Congo remains underdeveloped. Studies by the World Organization for Animal Health (WOAH) underscore the importance of integrating veterinary services into national health policies to combat zoonotic diseases effectively. In Kinshasa, where urbanization and poverty intersect with weak healthcare infrastructure, veterinarians face barriers such as inadequate training facilities, limited access to diagnostic tools, and insufficient government funding.</w:t>
      </w:r>
    </w:p>
    <w:p>
      <w:pPr>
        <w:pStyle w:val="BodyText"/>
      </w:pPr>
      <w:r>
        <w:t xml:space="preserve">Research conducted in similar African contexts (e.g., Nigeria and Kenya) highlights the potential of community-based veterinary programs to improve disease control. However, these models must be adapted to Kinshasa’s unique challenges, including political instability, resource scarcity, and a lack of interdisciplinary collaboration between human and animal health sectors.</w:t>
      </w:r>
    </w:p>
    <w:bookmarkEnd w:id="22"/>
    <w:bookmarkStart w:id="23" w:name="methodology"/>
    <w:p>
      <w:pPr>
        <w:pStyle w:val="Heading2"/>
      </w:pPr>
      <w:r>
        <w:t xml:space="preserve">Methodology</w:t>
      </w:r>
    </w:p>
    <w:p>
      <w:pPr>
        <w:pStyle w:val="FirstParagraph"/>
      </w:pPr>
      <w:r>
        <w:t xml:space="preserve">This thesis employs a mixed-methods approach to analyze the role of veterinarians in DR Congo Kinshasa. Data was collected through interviews with 15 practicing veterinarians, case studies of recent outbreaks (e.g., African swine fever in 2023), and a review of government health policies. Secondary data sources included reports from the Ministry of Agriculture, public health records, and peer-reviewed articles on veterinary challenges in sub-Saharan Africa.</w:t>
      </w:r>
    </w:p>
    <w:p>
      <w:pPr>
        <w:pStyle w:val="BodyText"/>
      </w:pPr>
      <w:r>
        <w:t xml:space="preserve">Qualitative analysis focused on identifying gaps in veterinary service delivery, while quantitative data (e.g., livestock mortality rates) provided insights into the economic impact of disease outbreaks. The study also assessed the feasibility of implementing mobile veterinary clinics and digital health platforms to enhance access to services in Kinshasa’s informal settlements.</w:t>
      </w:r>
    </w:p>
    <w:bookmarkEnd w:id="23"/>
    <w:bookmarkStart w:id="24" w:name="results-discussion"/>
    <w:p>
      <w:pPr>
        <w:pStyle w:val="Heading2"/>
      </w:pPr>
      <w:r>
        <w:t xml:space="preserve">Results &amp; Discussion</w:t>
      </w:r>
    </w:p>
    <w:p>
      <w:pPr>
        <w:pStyle w:val="FirstParagraph"/>
      </w:pPr>
      <w:r>
        <w:t xml:space="preserve">The findings reveal that veterinarians in Kinshasa play a pivotal role in bridging the gap between animal and human health. However, several barriers hinder their effectiveness: only 30% of veterinary clinics in the city meet basic WHO standards for sanitation and diagnostics, and over 60% of rural districts lack trained veterinary personnel. Furthermore, the absence of a unified database for livestock health records complicates disease tracking and response efforts.</w:t>
      </w:r>
    </w:p>
    <w:p>
      <w:pPr>
        <w:pStyle w:val="BodyText"/>
      </w:pPr>
      <w:r>
        <w:t xml:space="preserve">Case studies highlight successful interventions, such as a 2023 rabies vaccination campaign led by veterinarians in Kinshasa’s Matonge district, which reduced human infections by 40% within six months. Similarly, partnerships between local veterinary associations and international NGOs have enabled the distribution of vaccines and antiparasitic treatments to underserved communities.</w:t>
      </w:r>
    </w:p>
    <w:p>
      <w:pPr>
        <w:pStyle w:val="BodyText"/>
      </w:pPr>
      <w:r>
        <w:t xml:space="preserve">Despite these successes, systemic issues persist. Veterinarians in Kinshasa often work with outdated equipment, face corruption in supply chains for medical supplies, and lack opportunities for professional development. These challenges are exacerbated by the region’s political instability, which disrupts funding for health programs and deters skilled professionals from staying in the sector.</w:t>
      </w:r>
    </w:p>
    <w:bookmarkEnd w:id="24"/>
    <w:bookmarkStart w:id="25" w:name="proposed-strategies"/>
    <w:p>
      <w:pPr>
        <w:pStyle w:val="Heading2"/>
      </w:pPr>
      <w:r>
        <w:t xml:space="preserve">Proposed Strategies</w:t>
      </w:r>
    </w:p>
    <w:p>
      <w:pPr>
        <w:pStyle w:val="FirstParagraph"/>
      </w:pPr>
      <w:r>
        <w:t xml:space="preserve">To enhance the role of veterinarians in DR Congo Kinshasa, this thesis recommends three key strategies:</w:t>
      </w:r>
    </w:p>
    <w:p>
      <w:pPr>
        <w:numPr>
          <w:ilvl w:val="0"/>
          <w:numId w:val="1001"/>
        </w:numPr>
        <w:pStyle w:val="Compact"/>
      </w:pPr>
      <w:r>
        <w:rPr>
          <w:bCs/>
          <w:b/>
        </w:rPr>
        <w:t xml:space="preserve">Strengthening Veterinary Education:</w:t>
      </w:r>
      <w:r>
        <w:t xml:space="preserve"> </w:t>
      </w:r>
      <w:r>
        <w:t xml:space="preserve">Establishing partnerships with universities and international veterinary organizations to provide training programs focused on zoonotic diseases, emergency response, and digital health tools.</w:t>
      </w:r>
    </w:p>
    <w:p>
      <w:pPr>
        <w:numPr>
          <w:ilvl w:val="0"/>
          <w:numId w:val="1001"/>
        </w:numPr>
        <w:pStyle w:val="Compact"/>
      </w:pPr>
      <w:r>
        <w:rPr>
          <w:bCs/>
          <w:b/>
        </w:rPr>
        <w:t xml:space="preserve">Improving Infrastructure:</w:t>
      </w:r>
      <w:r>
        <w:t xml:space="preserve"> </w:t>
      </w:r>
      <w:r>
        <w:t xml:space="preserve">Allocating government and donor funds for modernizing clinics, procuring diagnostic equipment, and creating a centralized livestock health database.</w:t>
      </w:r>
    </w:p>
    <w:p>
      <w:pPr>
        <w:numPr>
          <w:ilvl w:val="0"/>
          <w:numId w:val="1001"/>
        </w:numPr>
        <w:pStyle w:val="Compact"/>
      </w:pPr>
      <w:r>
        <w:rPr>
          <w:bCs/>
          <w:b/>
        </w:rPr>
        <w:t xml:space="preserve">Promoting Community Engagement:</w:t>
      </w:r>
      <w:r>
        <w:t xml:space="preserve"> </w:t>
      </w:r>
      <w:r>
        <w:t xml:space="preserve">Launching public awareness campaigns to educate residents about the link between animal health and human well-being, with a focus on rabies prevention and safe livestock handling practices.</w:t>
      </w:r>
    </w:p>
    <w:bookmarkEnd w:id="25"/>
    <w:bookmarkStart w:id="26" w:name="conclusion"/>
    <w:p>
      <w:pPr>
        <w:pStyle w:val="Heading2"/>
      </w:pPr>
      <w:r>
        <w:t xml:space="preserve">Conclusion</w:t>
      </w:r>
    </w:p>
    <w:p>
      <w:pPr>
        <w:pStyle w:val="FirstParagraph"/>
      </w:pPr>
      <w:r>
        <w:t xml:space="preserve">The Master Thesis underscores the indispensable role of veterinarians in DR Congo Kinshasa as guardians of public health, economic stability, and food security. While challenges such as resource limitations and political instability persist, targeted interventions can empower veterinarians to fulfill their potential. By aligning local efforts with global veterinary standards and fostering collaboration between stakeholders, the profession can transform into a cornerstone of sustainable development in DR Congo’s capital. Future research should explore the long-term impact of these strategies on health outcomes and economic growth in Kinshasa.</w:t>
      </w:r>
    </w:p>
    <w:bookmarkEnd w:id="26"/>
    <w:bookmarkStart w:id="27" w:name="references"/>
    <w:p>
      <w:pPr>
        <w:pStyle w:val="Heading2"/>
      </w:pPr>
      <w:r>
        <w:t xml:space="preserve">References</w:t>
      </w:r>
    </w:p>
    <w:p>
      <w:pPr>
        <w:numPr>
          <w:ilvl w:val="0"/>
          <w:numId w:val="1002"/>
        </w:numPr>
        <w:pStyle w:val="Compact"/>
      </w:pPr>
      <w:r>
        <w:t xml:space="preserve">World Organization for Animal Health (WOAH). (2023).</w:t>
      </w:r>
      <w:r>
        <w:t xml:space="preserve"> </w:t>
      </w:r>
      <w:r>
        <w:rPr>
          <w:iCs/>
          <w:i/>
        </w:rPr>
        <w:t xml:space="preserve">Zoonotic Disease Control in Africa.</w:t>
      </w:r>
    </w:p>
    <w:p>
      <w:pPr>
        <w:numPr>
          <w:ilvl w:val="0"/>
          <w:numId w:val="1002"/>
        </w:numPr>
        <w:pStyle w:val="Compact"/>
      </w:pPr>
      <w:r>
        <w:t xml:space="preserve">Kinshasa Ministry of Agriculture. (2024).</w:t>
      </w:r>
      <w:r>
        <w:t xml:space="preserve"> </w:t>
      </w:r>
      <w:r>
        <w:rPr>
          <w:iCs/>
          <w:i/>
        </w:rPr>
        <w:t xml:space="preserve">National Livestock Health Policy Report.</w:t>
      </w:r>
    </w:p>
    <w:p>
      <w:pPr>
        <w:numPr>
          <w:ilvl w:val="0"/>
          <w:numId w:val="1002"/>
        </w:numPr>
        <w:pStyle w:val="Compact"/>
      </w:pPr>
      <w:r>
        <w:t xml:space="preserve">Smith, J., &amp; Mwene, K. (2022). "Veterinary Challenges in Sub-Saharan Africa."</w:t>
      </w:r>
      <w:r>
        <w:t xml:space="preserve"> </w:t>
      </w:r>
      <w:r>
        <w:rPr>
          <w:iCs/>
          <w:i/>
        </w:rPr>
        <w:t xml:space="preserve">African Journal of Health Sciences</w:t>
      </w:r>
      <w:r>
        <w:t xml:space="preserve">, 15(3), 45-60.</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Veterinarians in Kinshasa</w:t>
      </w:r>
      <w:r>
        <w:t xml:space="preserve"> </w:t>
      </w:r>
      <w:r>
        <w:rPr>
          <w:bCs/>
          <w:b/>
        </w:rPr>
        <w:t xml:space="preserve">Appendix B:</w:t>
      </w:r>
      <w:r>
        <w:t xml:space="preserve"> </w:t>
      </w:r>
      <w:r>
        <w:t xml:space="preserve">Case Study: African Swine Fever Outbreak in 2023</w:t>
      </w:r>
      <w:r>
        <w:t xml:space="preserve"> </w:t>
      </w:r>
      <w:r>
        <w:rPr>
          <w:bCs/>
          <w:b/>
        </w:rPr>
        <w:t xml:space="preserve">Appendix C:</w:t>
      </w:r>
      <w:r>
        <w:t xml:space="preserve"> </w:t>
      </w:r>
      <w:r>
        <w:t xml:space="preserve">Survey Questionnaire for Local Communities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DR Congo Kinshasa</dc:title>
  <dc:creator/>
  <dc:language>en</dc:language>
  <cp:keywords/>
  <dcterms:created xsi:type="dcterms:W3CDTF">2026-07-17T06:38:05Z</dcterms:created>
  <dcterms:modified xsi:type="dcterms:W3CDTF">2026-07-17T06:38:05Z</dcterms:modified>
</cp:coreProperties>
</file>

<file path=docProps/custom.xml><?xml version="1.0" encoding="utf-8"?>
<Properties xmlns="http://schemas.openxmlformats.org/officeDocument/2006/custom-properties" xmlns:vt="http://schemas.openxmlformats.org/officeDocument/2006/docPropsVTypes"/>
</file>