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Veterinarian</w:t>
      </w:r>
      <w:r>
        <w:t xml:space="preserve"> </w:t>
      </w:r>
      <w:r>
        <w:t xml:space="preserve">Practice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cef0c556241fb711f8e48e962f71530ec8b746c"/>
    <w:p>
      <w:pPr>
        <w:pStyle w:val="Heading1"/>
      </w:pPr>
      <w:r>
        <w:t xml:space="preserve">Master Thesis: The Role and Development of Veterinarians in Japan, Osaka</w:t>
      </w:r>
    </w:p>
    <w:bookmarkStart w:id="20" w:name="abstract"/>
    <w:p>
      <w:pPr>
        <w:pStyle w:val="Heading2"/>
      </w:pPr>
      <w:r>
        <w:t xml:space="preserve">Abstract</w:t>
      </w:r>
    </w:p>
    <w:p>
      <w:pPr>
        <w:pStyle w:val="FirstParagraph"/>
      </w:pPr>
      <w:r>
        <w:t xml:space="preserve">This Master Thesis explores the multifaceted role of veterinarians within the context of Japan, with a specific focus on Osaka. As one of Japan's most dynamic cities, Osaka presents unique challenges and opportunities for veterinary professionals. This document examines the cultural, economic, and societal influences shaping veterinary practice in Osaka while addressing the evolving demands of modern animal healthcare in this region. By analyzing current trends and future prospects, this study aims to provide a comprehensive framework for understanding the professional landscape of veterinarians in Japan Osaka.</w:t>
      </w:r>
    </w:p>
    <w:bookmarkEnd w:id="20"/>
    <w:bookmarkStart w:id="21" w:name="introduction"/>
    <w:p>
      <w:pPr>
        <w:pStyle w:val="Heading2"/>
      </w:pPr>
      <w:r>
        <w:t xml:space="preserve">Introduction</w:t>
      </w:r>
    </w:p>
    <w:p>
      <w:pPr>
        <w:pStyle w:val="FirstParagraph"/>
      </w:pPr>
      <w:r>
        <w:t xml:space="preserve">The profession of a veterinarian is integral to public health, animal welfare, and ecological balance. In Japan, where the coexistence of traditional practices and advanced technology defines many industries, veterinary science holds a distinct significance. Osaka, known as the "nation’s kitchen" due to its culinary prominence and industrial growth, also serves as a hub for veterinary innovation and research. This Master Thesis investigates how veterinarians navigate this unique environment in Japan Osaka while addressing the broader implications of their work for society and animal care.</w:t>
      </w:r>
    </w:p>
    <w:bookmarkEnd w:id="21"/>
    <w:bookmarkStart w:id="22" w:name="X5fee0616f962a3c20e8b19e1f9868b4bbca9c61"/>
    <w:p>
      <w:pPr>
        <w:pStyle w:val="Heading2"/>
      </w:pPr>
      <w:r>
        <w:t xml:space="preserve">Key Challenges in Veterinarian Practice: Japan Osaka</w:t>
      </w:r>
    </w:p>
    <w:p>
      <w:pPr>
        <w:numPr>
          <w:ilvl w:val="0"/>
          <w:numId w:val="1001"/>
        </w:numPr>
        <w:pStyle w:val="Compact"/>
      </w:pPr>
      <w:r>
        <w:rPr>
          <w:bCs/>
          <w:b/>
        </w:rPr>
        <w:t xml:space="preserve">Cultural Nuances:</w:t>
      </w:r>
      <w:r>
        <w:t xml:space="preserve"> </w:t>
      </w:r>
      <w:r>
        <w:t xml:space="preserve">Japanese culture emphasizes respect for hierarchy, precision, and harmony. These values influence how veterinarians interact with clients, colleagues, and patients. In Osaka, where a mix of urbanization and rural traditions persists, understanding regional attitudes toward animal companionship is crucial.</w:t>
      </w:r>
    </w:p>
    <w:p>
      <w:pPr>
        <w:numPr>
          <w:ilvl w:val="0"/>
          <w:numId w:val="1001"/>
        </w:numPr>
        <w:pStyle w:val="Compact"/>
      </w:pPr>
      <w:r>
        <w:rPr>
          <w:bCs/>
          <w:b/>
        </w:rPr>
        <w:t xml:space="preserve">Economic Pressures:</w:t>
      </w:r>
      <w:r>
        <w:t xml:space="preserve"> </w:t>
      </w:r>
      <w:r>
        <w:t xml:space="preserve">Osaka's dense population and industrial economy create high demand for veterinary services. However, rising operational costs and competition among clinics require veterinarians to balance affordability with quality care.</w:t>
      </w:r>
    </w:p>
    <w:p>
      <w:pPr>
        <w:numPr>
          <w:ilvl w:val="0"/>
          <w:numId w:val="1001"/>
        </w:numPr>
        <w:pStyle w:val="Compact"/>
      </w:pPr>
      <w:r>
        <w:rPr>
          <w:bCs/>
          <w:b/>
        </w:rPr>
        <w:t xml:space="preserve">Laws and Regulations:</w:t>
      </w:r>
      <w:r>
        <w:t xml:space="preserve"> </w:t>
      </w:r>
      <w:r>
        <w:t xml:space="preserve">Japan has strict animal welfare laws, which are enforced rigorously in Osaka. Veterinarians must stay updated on legislation related to pet ownership, zoonotic diseases, and food safety—particularly relevant given Osaka’s role in Japan’s agricultural sector.</w:t>
      </w:r>
    </w:p>
    <w:bookmarkEnd w:id="22"/>
    <w:bookmarkStart w:id="23" w:name="X3e6cc8bcc30d8496aeadd7ef41339d743559204"/>
    <w:p>
      <w:pPr>
        <w:pStyle w:val="Heading2"/>
      </w:pPr>
      <w:r>
        <w:t xml:space="preserve">Opportunities for Veterinarians in Japan Osaka</w:t>
      </w:r>
    </w:p>
    <w:p>
      <w:pPr>
        <w:pStyle w:val="FirstParagraph"/>
      </w:pPr>
      <w:r>
        <w:t xml:space="preserve">Owing to its status as a global business and cultural center, Osaka offers veterinarians access to cutting-edge technology and interdisciplinary collaboration. Key opportunities include:</w:t>
      </w:r>
    </w:p>
    <w:p>
      <w:pPr>
        <w:numPr>
          <w:ilvl w:val="0"/>
          <w:numId w:val="1002"/>
        </w:numPr>
        <w:pStyle w:val="Compact"/>
      </w:pPr>
      <w:r>
        <w:rPr>
          <w:bCs/>
          <w:b/>
        </w:rPr>
        <w:t xml:space="preserve">Research and Innovation:</w:t>
      </w:r>
      <w:r>
        <w:t xml:space="preserve"> </w:t>
      </w:r>
      <w:r>
        <w:t xml:space="preserve">Osaka is home to prestigious institutions like Osaka University, where veterinary research on infectious diseases, animal genomics, and biotechnology thrives.</w:t>
      </w:r>
    </w:p>
    <w:p>
      <w:pPr>
        <w:numPr>
          <w:ilvl w:val="0"/>
          <w:numId w:val="1002"/>
        </w:numPr>
        <w:pStyle w:val="Compact"/>
      </w:pPr>
      <w:r>
        <w:rPr>
          <w:bCs/>
          <w:b/>
        </w:rPr>
        <w:t xml:space="preserve">Diverse Clientele:</w:t>
      </w:r>
      <w:r>
        <w:t xml:space="preserve"> </w:t>
      </w:r>
      <w:r>
        <w:t xml:space="preserve">With a growing population of expatriates and pet owners from diverse backgrounds, veterinarians in Osaka can develop skills in cross-cultural communication and global health standards.</w:t>
      </w:r>
    </w:p>
    <w:p>
      <w:pPr>
        <w:numPr>
          <w:ilvl w:val="0"/>
          <w:numId w:val="1002"/>
        </w:numPr>
        <w:pStyle w:val="Compact"/>
      </w:pPr>
      <w:r>
        <w:rPr>
          <w:bCs/>
          <w:b/>
        </w:rPr>
        <w:t xml:space="preserve">Specialization Pathways:</w:t>
      </w:r>
      <w:r>
        <w:t xml:space="preserve"> </w:t>
      </w:r>
      <w:r>
        <w:t xml:space="preserve">The demand for specialists in fields such as exotic animal medicine, aquatic veterinary science, and disaster response is rising due to Japan’s unique environmental challenges.</w:t>
      </w:r>
    </w:p>
    <w:bookmarkEnd w:id="23"/>
    <w:bookmarkStart w:id="24" w:name="Xcf0f29c722f7a4a832347ea512c1a9a33088ae6"/>
    <w:p>
      <w:pPr>
        <w:pStyle w:val="Heading2"/>
      </w:pPr>
      <w:r>
        <w:t xml:space="preserve">Cultural Considerations in Veterinary Practice: Osaka, Japan</w:t>
      </w:r>
    </w:p>
    <w:p>
      <w:pPr>
        <w:pStyle w:val="FirstParagraph"/>
      </w:pPr>
      <w:r>
        <w:t xml:space="preserve">In Japan Osaka, the approach to pet ownership reflects broader societal values. Animals are often seen as family members, which elevates the ethical responsibilities of veterinarians. However, traditional practices such as the use of natural remedies and seasonal veterinary care coexist with modern methods like telemedicine and AI-driven diagnostics. Veterinarians must navigate these dualities while adhering to Japan’s universal healthcare standards.</w:t>
      </w:r>
    </w:p>
    <w:bookmarkEnd w:id="24"/>
    <w:bookmarkStart w:id="25" w:name="Xa9c29b7d403a690ebfd2bb621ea3ab4f01d7131"/>
    <w:p>
      <w:pPr>
        <w:pStyle w:val="Heading2"/>
      </w:pPr>
      <w:r>
        <w:t xml:space="preserve">Education and Professional Development for Veterinarians in Japan Osaka</w:t>
      </w:r>
    </w:p>
    <w:p>
      <w:pPr>
        <w:pStyle w:val="FirstParagraph"/>
      </w:pPr>
      <w:r>
        <w:t xml:space="preserve">Becoming a veterinarian in Japan requires completing a six-year program at an accredited university, followed by national licensing exams. In Osaka, students benefit from state-of-the-art facilities and partnerships with local industries. Continuing education is vital to stay abreast of advancements such as regenerative medicine and AI applications in veterinary diagnostics.</w:t>
      </w:r>
    </w:p>
    <w:bookmarkEnd w:id="25"/>
    <w:bookmarkStart w:id="26" w:name="X12118edfbbfb564d2bc5cde48077bb5448d7759"/>
    <w:p>
      <w:pPr>
        <w:pStyle w:val="Heading2"/>
      </w:pPr>
      <w:r>
        <w:t xml:space="preserve">Future Prospects for Veterinarians in Japan Osaka</w:t>
      </w:r>
    </w:p>
    <w:p>
      <w:pPr>
        <w:pStyle w:val="FirstParagraph"/>
      </w:pPr>
      <w:r>
        <w:t xml:space="preserve">As Japan grapples with an aging population and urbanization, the role of veterinarians will expand beyond companion animal care to include public health initiatives, wildlife conservation, and food safety. In Osaka, where climate change impacts local ecosystems and agriculture, veterinarians are poised to play a pivotal role in mitigating risks such as zoonotic disease outbreaks.</w:t>
      </w:r>
    </w:p>
    <w:bookmarkEnd w:id="26"/>
    <w:bookmarkStart w:id="27" w:name="conclusion"/>
    <w:p>
      <w:pPr>
        <w:pStyle w:val="Heading2"/>
      </w:pPr>
      <w:r>
        <w:t xml:space="preserve">Conclusion</w:t>
      </w:r>
    </w:p>
    <w:p>
      <w:pPr>
        <w:pStyle w:val="FirstParagraph"/>
      </w:pPr>
      <w:r>
        <w:t xml:space="preserve">This Master Thesis underscores the critical importance of veterinarians in Japan Osaka as they bridge cultural traditions with modern science. By addressing challenges like regulatory compliance and economic pressures while seizing opportunities for innovation, veterinary professionals can shape a resilient and compassionate healthcare system. As Osaka continues to evolve as a global city, its veterinarians will remain at the forefront of animal welfare, public health, and sustainable development in Japan.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Veterinarian Practice in Japan Osaka</dc:title>
  <dc:creator/>
  <dc:language>en</dc:language>
  <cp:keywords/>
  <dcterms:created xsi:type="dcterms:W3CDTF">2026-07-20T20:29:05Z</dcterms:created>
  <dcterms:modified xsi:type="dcterms:W3CDTF">2026-07-20T20:29:05Z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