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1dad41d6ba558c8096c5d7ef8118fed355736bf"/>
    <w:p>
      <w:pPr>
        <w:pStyle w:val="Heading1"/>
      </w:pPr>
      <w:r>
        <w:t xml:space="preserve">Master Thesis: The Role of Veterinarians in Nigeria Lagos</w:t>
      </w:r>
    </w:p>
    <w:bookmarkStart w:id="20" w:name="abstract"/>
    <w:p>
      <w:pPr>
        <w:pStyle w:val="Heading2"/>
      </w:pPr>
      <w:r>
        <w:t xml:space="preserve">Abstract</w:t>
      </w:r>
    </w:p>
    <w:p>
      <w:pPr>
        <w:pStyle w:val="FirstParagraph"/>
      </w:pPr>
      <w:r>
        <w:t xml:space="preserve">This Master Thesis explores the critical role of veterinarians in Nigeria, with a focus on Lagos. As a densely populated urban hub and economic center, Lagos presents unique challenges and opportunities for veterinary professionals. The study examines the current state of veterinary medicine in Nigeria, emphasizing the importance of veterinarians in public health, animal welfare, and sustainable development. It also highlights the need for policy reforms and enhanced training programs to align with Lagos's dynamic socio-economic landscape.</w:t>
      </w:r>
    </w:p>
    <w:bookmarkEnd w:id="20"/>
    <w:bookmarkStart w:id="21" w:name="introduction"/>
    <w:p>
      <w:pPr>
        <w:pStyle w:val="Heading2"/>
      </w:pPr>
      <w:r>
        <w:t xml:space="preserve">Introduction</w:t>
      </w:r>
    </w:p>
    <w:p>
      <w:pPr>
        <w:pStyle w:val="FirstParagraph"/>
      </w:pPr>
      <w:r>
        <w:t xml:space="preserve">Veterinary science is a vital component of global healthcare systems, encompassing the prevention, diagnosis, and treatment of diseases in animals. In Nigeria, where agriculture contributes significantly to the economy and food security remains a pressing concern, veterinarians play an indispensable role. Lagos State, as the capital city and largest metropolitan area in Nigeria, serves as a microcosm of both challenges and innovations in veterinary practice. This thesis aims to analyze the multifaceted responsibilities of veterinarians in Lagos while addressing systemic issues that hinder their effectiveness.</w:t>
      </w:r>
    </w:p>
    <w:bookmarkEnd w:id="21"/>
    <w:bookmarkStart w:id="22" w:name="X4a415e104a71de6dc246ea25cfe0c0272ea87fe"/>
    <w:p>
      <w:pPr>
        <w:pStyle w:val="Heading2"/>
      </w:pPr>
      <w:r>
        <w:t xml:space="preserve">Challenges Faced by Veterinarians in Lagos</w:t>
      </w:r>
    </w:p>
    <w:p>
      <w:pPr>
        <w:pStyle w:val="FirstParagraph"/>
      </w:pPr>
      <w:r>
        <w:t xml:space="preserve">Lagos, despite its economic prominence, faces infrastructural and resource limitations that impact veterinary services. Key challenges include:</w:t>
      </w:r>
    </w:p>
    <w:p>
      <w:pPr>
        <w:numPr>
          <w:ilvl w:val="0"/>
          <w:numId w:val="1001"/>
        </w:numPr>
        <w:pStyle w:val="Compact"/>
      </w:pPr>
      <w:r>
        <w:rPr>
          <w:bCs/>
          <w:b/>
        </w:rPr>
        <w:t xml:space="preserve">Limited Access to Advanced Diagnostic Tools:</w:t>
      </w:r>
      <w:r>
        <w:t xml:space="preserve"> </w:t>
      </w:r>
      <w:r>
        <w:t xml:space="preserve">Many veterinary clinics in Lagos lack modern equipment, hindering accurate diagnosis of complex animal diseases.</w:t>
      </w:r>
    </w:p>
    <w:p>
      <w:pPr>
        <w:numPr>
          <w:ilvl w:val="0"/>
          <w:numId w:val="1001"/>
        </w:numPr>
        <w:pStyle w:val="Compact"/>
      </w:pPr>
      <w:r>
        <w:rPr>
          <w:bCs/>
          <w:b/>
        </w:rPr>
        <w:t xml:space="preserve">Insufficient Government Funding:</w:t>
      </w:r>
      <w:r>
        <w:t xml:space="preserve"> </w:t>
      </w:r>
      <w:r>
        <w:t xml:space="preserve">Public veterinary institutions often operate with inadequate budgets, restricting research and community outreach programs.</w:t>
      </w:r>
    </w:p>
    <w:p>
      <w:pPr>
        <w:numPr>
          <w:ilvl w:val="0"/>
          <w:numId w:val="1001"/>
        </w:numPr>
        <w:pStyle w:val="Compact"/>
      </w:pPr>
      <w:r>
        <w:rPr>
          <w:bCs/>
          <w:b/>
        </w:rPr>
        <w:t xml:space="preserve">Poor Public Awareness:</w:t>
      </w:r>
      <w:r>
        <w:t xml:space="preserve"> </w:t>
      </w:r>
      <w:r>
        <w:t xml:space="preserve">A significant portion of Lagos's population remains unaware of the importance of veterinary care for both livestock and pets.</w:t>
      </w:r>
    </w:p>
    <w:p>
      <w:pPr>
        <w:numPr>
          <w:ilvl w:val="0"/>
          <w:numId w:val="1001"/>
        </w:numPr>
        <w:pStyle w:val="Compact"/>
      </w:pPr>
      <w:r>
        <w:rPr>
          <w:bCs/>
          <w:b/>
        </w:rPr>
        <w:t xml:space="preserve">Rapid Urbanization:</w:t>
      </w:r>
      <w:r>
        <w:t xml:space="preserve"> </w:t>
      </w:r>
      <w:r>
        <w:t xml:space="preserve">The influx of people into Lagos has led to overcrowded spaces, increasing the risk of zoonotic diseases and environmental degradation affecting animal health.</w:t>
      </w:r>
    </w:p>
    <w:bookmarkEnd w:id="22"/>
    <w:bookmarkStart w:id="23" w:name="X89a8571bb6d8b8fbfb741975109230fddfe1a73"/>
    <w:p>
      <w:pPr>
        <w:pStyle w:val="Heading2"/>
      </w:pPr>
      <w:r>
        <w:t xml:space="preserve">Opportunities for Growth in Veterinary Medicine</w:t>
      </w:r>
    </w:p>
    <w:p>
      <w:pPr>
        <w:pStyle w:val="FirstParagraph"/>
      </w:pPr>
      <w:r>
        <w:t xml:space="preserve">Despite these challenges, Lagos offers transformative opportunities for veterinarians to drive innovation:</w:t>
      </w:r>
    </w:p>
    <w:p>
      <w:pPr>
        <w:numPr>
          <w:ilvl w:val="0"/>
          <w:numId w:val="1002"/>
        </w:numPr>
        <w:pStyle w:val="Compact"/>
      </w:pPr>
      <w:r>
        <w:rPr>
          <w:bCs/>
          <w:b/>
        </w:rPr>
        <w:t xml:space="preserve">Integration with Public Health Initiatives:</w:t>
      </w:r>
      <w:r>
        <w:t xml:space="preserve"> </w:t>
      </w:r>
      <w:r>
        <w:t xml:space="preserve">Veterinarians can collaborate with health authorities to combat diseases like rabies and avian influenza, which pose risks to human populations.</w:t>
      </w:r>
    </w:p>
    <w:p>
      <w:pPr>
        <w:numPr>
          <w:ilvl w:val="0"/>
          <w:numId w:val="1002"/>
        </w:numPr>
        <w:pStyle w:val="Compact"/>
      </w:pPr>
      <w:r>
        <w:rPr>
          <w:bCs/>
          <w:b/>
        </w:rPr>
        <w:t xml:space="preserve">Sustainable Agriculture Promotion:</w:t>
      </w:r>
      <w:r>
        <w:t xml:space="preserve"> </w:t>
      </w:r>
      <w:r>
        <w:t xml:space="preserve">By advising on responsible farming practices, veterinarians contribute to food security and reduce environmental harm from livestock waste.</w:t>
      </w:r>
    </w:p>
    <w:p>
      <w:pPr>
        <w:numPr>
          <w:ilvl w:val="0"/>
          <w:numId w:val="1002"/>
        </w:numPr>
        <w:pStyle w:val="Compact"/>
      </w:pPr>
      <w:r>
        <w:rPr>
          <w:bCs/>
          <w:b/>
        </w:rPr>
        <w:t xml:space="preserve">Private Sector Partnerships:</w:t>
      </w:r>
      <w:r>
        <w:t xml:space="preserve"> </w:t>
      </w:r>
      <w:r>
        <w:t xml:space="preserve">Collaborations with agribusinesses and pharmaceutical companies can enhance access to veterinary services and improve economic outcomes for farmers.</w:t>
      </w:r>
    </w:p>
    <w:p>
      <w:pPr>
        <w:numPr>
          <w:ilvl w:val="0"/>
          <w:numId w:val="1002"/>
        </w:numPr>
        <w:pStyle w:val="Compact"/>
      </w:pPr>
      <w:r>
        <w:rPr>
          <w:bCs/>
          <w:b/>
        </w:rPr>
        <w:t xml:space="preserve">Educational Advancements:</w:t>
      </w:r>
      <w:r>
        <w:t xml:space="preserve"> </w:t>
      </w:r>
      <w:r>
        <w:t xml:space="preserve">Institutions like the University of Lagos (UNILAG) and the Federal University of Agriculture, Abeokuta, offer robust veterinary programs that train professionals to meet local needs.</w:t>
      </w:r>
    </w:p>
    <w:bookmarkEnd w:id="23"/>
    <w:bookmarkStart w:id="24" w:name="Xa930d06aa2bc8b029dac2f0e8276a723f632c20"/>
    <w:p>
      <w:pPr>
        <w:pStyle w:val="Heading2"/>
      </w:pPr>
      <w:r>
        <w:t xml:space="preserve">The Role of Veterinarians in Public Health</w:t>
      </w:r>
    </w:p>
    <w:p>
      <w:pPr>
        <w:pStyle w:val="FirstParagraph"/>
      </w:pPr>
      <w:r>
        <w:t xml:space="preserve">Veterinarians in Lagos are not merely caretakers of animals; they act as guardians of public health. Their work includes:</w:t>
      </w:r>
    </w:p>
    <w:p>
      <w:pPr>
        <w:numPr>
          <w:ilvl w:val="0"/>
          <w:numId w:val="1003"/>
        </w:numPr>
        <w:pStyle w:val="Compact"/>
      </w:pPr>
      <w:r>
        <w:rPr>
          <w:bCs/>
          <w:b/>
        </w:rPr>
        <w:t xml:space="preserve">Disease Surveillance:</w:t>
      </w:r>
      <w:r>
        <w:t xml:space="preserve"> </w:t>
      </w:r>
      <w:r>
        <w:t xml:space="preserve">Monitoring outbreaks of livestock diseases that could spill over into human populations.</w:t>
      </w:r>
    </w:p>
    <w:p>
      <w:pPr>
        <w:numPr>
          <w:ilvl w:val="0"/>
          <w:numId w:val="1003"/>
        </w:numPr>
        <w:pStyle w:val="Compact"/>
      </w:pPr>
      <w:r>
        <w:rPr>
          <w:bCs/>
          <w:b/>
        </w:rPr>
        <w:t xml:space="preserve">Food Safety Regulation:</w:t>
      </w:r>
      <w:r>
        <w:t xml:space="preserve"> </w:t>
      </w:r>
      <w:r>
        <w:t xml:space="preserve">Ensuring meat, dairy, and egg products meet hygiene standards to prevent foodborne illnesses.</w:t>
      </w:r>
    </w:p>
    <w:p>
      <w:pPr>
        <w:numPr>
          <w:ilvl w:val="0"/>
          <w:numId w:val="1003"/>
        </w:numPr>
        <w:pStyle w:val="Compact"/>
      </w:pPr>
      <w:r>
        <w:rPr>
          <w:bCs/>
          <w:b/>
        </w:rPr>
        <w:t xml:space="preserve">Epidemiological Research:</w:t>
      </w:r>
      <w:r>
        <w:t xml:space="preserve"> </w:t>
      </w:r>
      <w:r>
        <w:t xml:space="preserve">Conducting studies on zoonotic diseases such as Lassa fever and Rift Valley fever, which are prevalent in the region.</w:t>
      </w:r>
    </w:p>
    <w:bookmarkEnd w:id="24"/>
    <w:bookmarkStart w:id="25" w:name="Xaf763dfd2555398403e0673177989d90ba20408"/>
    <w:p>
      <w:pPr>
        <w:pStyle w:val="Heading2"/>
      </w:pPr>
      <w:r>
        <w:t xml:space="preserve">Educational Institutions Shaping Veterinary Practice</w:t>
      </w:r>
    </w:p>
    <w:p>
      <w:pPr>
        <w:pStyle w:val="FirstParagraph"/>
      </w:pPr>
      <w:r>
        <w:t xml:space="preserve">Lagos is home to several institutions that shape the future of veterinary science in Nigeria:</w:t>
      </w:r>
    </w:p>
    <w:p>
      <w:pPr>
        <w:numPr>
          <w:ilvl w:val="0"/>
          <w:numId w:val="1004"/>
        </w:numPr>
        <w:pStyle w:val="Compact"/>
      </w:pPr>
      <w:r>
        <w:rPr>
          <w:bCs/>
          <w:b/>
        </w:rPr>
        <w:t xml:space="preserve">University of Lagos (UNILAG):</w:t>
      </w:r>
      <w:r>
        <w:t xml:space="preserve"> </w:t>
      </w:r>
      <w:r>
        <w:t xml:space="preserve">Offers a Doctor of Veterinary Medicine (DVM) program that emphasizes clinical practice and research.</w:t>
      </w:r>
    </w:p>
    <w:p>
      <w:pPr>
        <w:numPr>
          <w:ilvl w:val="0"/>
          <w:numId w:val="1004"/>
        </w:numPr>
        <w:pStyle w:val="Compact"/>
      </w:pPr>
      <w:r>
        <w:rPr>
          <w:bCs/>
          <w:b/>
        </w:rPr>
        <w:t xml:space="preserve">Nigerian Society of Parasitologists and Entomologists (NSPE):</w:t>
      </w:r>
      <w:r>
        <w:t xml:space="preserve"> </w:t>
      </w:r>
      <w:r>
        <w:t xml:space="preserve">Provides platforms for veterinarians to engage in interdisciplinary research on vector-borne diseases.</w:t>
      </w:r>
    </w:p>
    <w:p>
      <w:pPr>
        <w:numPr>
          <w:ilvl w:val="0"/>
          <w:numId w:val="1004"/>
        </w:numPr>
        <w:pStyle w:val="Compact"/>
      </w:pPr>
      <w:r>
        <w:rPr>
          <w:bCs/>
          <w:b/>
        </w:rPr>
        <w:t xml:space="preserve">Private Veterinary Colleges:</w:t>
      </w:r>
      <w:r>
        <w:t xml:space="preserve"> </w:t>
      </w:r>
      <w:r>
        <w:t xml:space="preserve">Institutions like the Lagos State University College of Medicine have expanded their veterinary curricula to address urban animal health challenges.</w:t>
      </w:r>
    </w:p>
    <w:bookmarkEnd w:id="25"/>
    <w:bookmarkStart w:id="26" w:name="X38d6f88daba2c76d6e2379895a53fe9f87edf1d"/>
    <w:p>
      <w:pPr>
        <w:pStyle w:val="Heading2"/>
      </w:pPr>
      <w:r>
        <w:t xml:space="preserve">Recommendations for Improving Veterinary Services in Lagos</w:t>
      </w:r>
    </w:p>
    <w:p>
      <w:pPr>
        <w:pStyle w:val="FirstParagraph"/>
      </w:pPr>
      <w:r>
        <w:t xml:space="preserve">To elevate the role of veterinarians in Nigeria Lagos, the following measures are proposed:</w:t>
      </w:r>
    </w:p>
    <w:p>
      <w:pPr>
        <w:numPr>
          <w:ilvl w:val="0"/>
          <w:numId w:val="1005"/>
        </w:numPr>
        <w:pStyle w:val="Compact"/>
      </w:pPr>
      <w:r>
        <w:rPr>
          <w:bCs/>
          <w:b/>
        </w:rPr>
        <w:t xml:space="preserve">Increased Government Investment:</w:t>
      </w:r>
      <w:r>
        <w:t xml:space="preserve"> </w:t>
      </w:r>
      <w:r>
        <w:t xml:space="preserve">Allocate more funds to public veterinary services and infrastructure development.</w:t>
      </w:r>
    </w:p>
    <w:p>
      <w:pPr>
        <w:numPr>
          <w:ilvl w:val="0"/>
          <w:numId w:val="1005"/>
        </w:numPr>
        <w:pStyle w:val="Compact"/>
      </w:pPr>
      <w:r>
        <w:rPr>
          <w:bCs/>
          <w:b/>
        </w:rPr>
        <w:t xml:space="preserve">PUBLIC EDUCATION CAMPAIGNS:</w:t>
      </w:r>
      <w:r>
        <w:t xml:space="preserve"> </w:t>
      </w:r>
      <w:r>
        <w:t xml:space="preserve">Launch awareness programs on animal health and zoonotic disease prevention through local media and community outreach.</w:t>
      </w:r>
    </w:p>
    <w:p>
      <w:pPr>
        <w:numPr>
          <w:ilvl w:val="0"/>
          <w:numId w:val="1005"/>
        </w:numPr>
        <w:pStyle w:val="Compact"/>
      </w:pPr>
      <w:r>
        <w:rPr>
          <w:bCs/>
          <w:b/>
        </w:rPr>
        <w:t xml:space="preserve">Cross-Disciplinary Collaboration:</w:t>
      </w:r>
      <w:r>
        <w:t xml:space="preserve"> </w:t>
      </w:r>
      <w:r>
        <w:t xml:space="preserve">Encourage partnerships between veterinarians, epidemiologists, and urban planners to address environmental health challenges.</w:t>
      </w:r>
    </w:p>
    <w:p>
      <w:pPr>
        <w:numPr>
          <w:ilvl w:val="0"/>
          <w:numId w:val="1005"/>
        </w:numPr>
        <w:pStyle w:val="Compact"/>
      </w:pPr>
      <w:r>
        <w:rPr>
          <w:bCs/>
          <w:b/>
        </w:rPr>
        <w:t xml:space="preserve">Scholarships for Advanced Training:</w:t>
      </w:r>
      <w:r>
        <w:t xml:space="preserve"> </w:t>
      </w:r>
      <w:r>
        <w:t xml:space="preserve">Provide financial support for veterinarians to pursue postgraduate studies in emerging fields like One Health and veterinary biotechnology.</w:t>
      </w:r>
    </w:p>
    <w:bookmarkEnd w:id="26"/>
    <w:bookmarkStart w:id="27" w:name="conclusion"/>
    <w:p>
      <w:pPr>
        <w:pStyle w:val="Heading2"/>
      </w:pPr>
      <w:r>
        <w:t xml:space="preserve">Conclusion</w:t>
      </w:r>
    </w:p>
    <w:p>
      <w:pPr>
        <w:pStyle w:val="FirstParagraph"/>
      </w:pPr>
      <w:r>
        <w:t xml:space="preserve">In conclusion, the Master Thesis underscores the indispensable role of veterinarians in Nigeria Lagos. As urbanization accelerates and public health risks evolve, veterinarians must adapt to serve as both animal care specialists and public health advocates. By addressing systemic challenges through education, policy reforms, and collaboration, Lagos can position itself as a leader in veterinary innovation across Africa.</w:t>
      </w:r>
    </w:p>
    <w:bookmarkEnd w:id="27"/>
    <w:bookmarkStart w:id="28" w:name="references"/>
    <w:p>
      <w:pPr>
        <w:pStyle w:val="Heading2"/>
      </w:pPr>
      <w:r>
        <w:t xml:space="preserve">References</w:t>
      </w:r>
    </w:p>
    <w:p>
      <w:pPr>
        <w:numPr>
          <w:ilvl w:val="0"/>
          <w:numId w:val="1006"/>
        </w:numPr>
        <w:pStyle w:val="Compact"/>
      </w:pPr>
      <w:r>
        <w:t xml:space="preserve">Federal Ministry of Health Nigeria (2021). National Zoonotic Disease Control Strategy.</w:t>
      </w:r>
    </w:p>
    <w:p>
      <w:pPr>
        <w:numPr>
          <w:ilvl w:val="0"/>
          <w:numId w:val="1006"/>
        </w:numPr>
        <w:pStyle w:val="Compact"/>
      </w:pPr>
      <w:r>
        <w:t xml:space="preserve">Lagos State Government (2020). Agricultural and Rural Development Plan.</w:t>
      </w:r>
    </w:p>
    <w:p>
      <w:pPr>
        <w:numPr>
          <w:ilvl w:val="0"/>
          <w:numId w:val="1006"/>
        </w:numPr>
        <w:pStyle w:val="Compact"/>
      </w:pPr>
      <w:r>
        <w:t xml:space="preserve">University of Lagos. Faculty of Veterinary Medicine Annual Report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Nigeria Lagos</dc:title>
  <dc:creator/>
  <dc:language>en</dc:language>
  <cp:keywords/>
  <dcterms:created xsi:type="dcterms:W3CDTF">2026-07-23T10:06:20Z</dcterms:created>
  <dcterms:modified xsi:type="dcterms:W3CDTF">2026-07-23T10:06:20Z</dcterms:modified>
</cp:coreProperties>
</file>

<file path=docProps/custom.xml><?xml version="1.0" encoding="utf-8"?>
<Properties xmlns="http://schemas.openxmlformats.org/officeDocument/2006/custom-properties" xmlns:vt="http://schemas.openxmlformats.org/officeDocument/2006/docPropsVTypes"/>
</file>