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e7f4fc6d3a4b1c7578be62a2e9505c9d69d2304"/>
    <w:p>
      <w:pPr>
        <w:pStyle w:val="Heading1"/>
      </w:pPr>
      <w:r>
        <w:t xml:space="preserve">Master Thesis: The Role of Veterinarians in Switzerland Zurich</w:t>
      </w:r>
    </w:p>
    <w:bookmarkStart w:id="20" w:name="abstract"/>
    <w:p>
      <w:pPr>
        <w:pStyle w:val="Heading2"/>
      </w:pPr>
      <w:r>
        <w:t xml:space="preserve">Abstract</w:t>
      </w:r>
    </w:p>
    <w:p>
      <w:pPr>
        <w:pStyle w:val="FirstParagraph"/>
      </w:pPr>
      <w:r>
        <w:t xml:space="preserve">This Master Thesis explores the multifaceted role of Veterinarians in Switzerland, with a specific focus on the city of Zurich. As a hub for innovation and education, Zurich provides a unique context to analyze how Veterinarians contribute to public health, animal welfare, and environmental sustainability. The study examines current challenges faced by Veterinarians in this region, such as regulatory compliance, interdisciplinary collaboration, and the integration of technology in veterinary practice. By addressing these aspects within the framework of Switzerland Zurich’s socio-economic landscape, this thesis aims to highlight the critical importance of Veterinarians in shaping a resilient and ethical healthcare system.</w:t>
      </w:r>
    </w:p>
    <w:bookmarkEnd w:id="20"/>
    <w:bookmarkStart w:id="21" w:name="introduction"/>
    <w:p>
      <w:pPr>
        <w:pStyle w:val="Heading2"/>
      </w:pPr>
      <w:r>
        <w:t xml:space="preserve">Introduction</w:t>
      </w:r>
    </w:p>
    <w:p>
      <w:pPr>
        <w:pStyle w:val="FirstParagraph"/>
      </w:pPr>
      <w:r>
        <w:t xml:space="preserve">The field of veterinary medicine has evolved significantly in recent decades, driven by advancements in science, global health concerns, and the need for sustainable practices. In Switzerland Zurich, where precision and innovation are cultural cornerstones, Veterinarians play a pivotal role in bridging human-animal-environment interactions. This Master Thesis seeks to investigate how Veterinarians in Zurich navigate the intersection of clinical practice, research, and policy-making within the Swiss context. The study is particularly relevant given Switzerland’s stringent animal welfare laws and its commitment to fostering interdisciplinary collaboration between veterinary professionals, scientists, and policymakers.</w:t>
      </w:r>
    </w:p>
    <w:bookmarkEnd w:id="21"/>
    <w:bookmarkStart w:id="22" w:name="literature-review"/>
    <w:p>
      <w:pPr>
        <w:pStyle w:val="Heading2"/>
      </w:pPr>
      <w:r>
        <w:t xml:space="preserve">Literature Review</w:t>
      </w:r>
    </w:p>
    <w:p>
      <w:pPr>
        <w:pStyle w:val="FirstParagraph"/>
      </w:pPr>
      <w:r>
        <w:t xml:space="preserve">Existing literature underscores the importance of Veterinarians in addressing zoonotic diseases, food safety, and environmental conservation. In Switzerland Zurich, studies have highlighted the integration of veterinary science with biotechnology and data analytics to enhance diagnostic accuracy and treatment efficacy. For instance, research conducted at the University of Zurich has demonstrated how Veterinarians collaborate with epidemiologists to monitor outbreaks of infectious diseases in both domestic and wild animal populations. Additionally, Switzerland’s emphasis on sustainability has led Veterinarians to adopt eco-friendly practices in livestock management and wildlife rehabilitation.</w:t>
      </w:r>
    </w:p>
    <w:p>
      <w:pPr>
        <w:pStyle w:val="BodyText"/>
      </w:pPr>
      <w:r>
        <w:t xml:space="preserve">Despite these advancements, challenges persist. A 2023 report by the Swiss Federal Office of Agriculture noted that Veterinarians in urban areas like Zurich face increasing pressure from regulatory changes and rising public expectations regarding animal welfare. This section of the thesis critically analyzes such findings to contextualize the role of Veterinarians in Switzerland Zurich within global veterinary trends.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practices and challenges faced by Veterinarians in Switzerland Zurich. Qualitative data was collected through semi-structured interviews with 15 Veterinarians from diverse specialties, including small animal medicine, veterinary pathology, and wildlife conservation. Quantitative data was sourced from Swiss government databases and professional surveys conducted by the Swiss Association of Veterinarians (SVS). The analysis combines thematic coding for qualitative responses with statistical evaluation of quantitative trends to provide a comprehensive overview.</w:t>
      </w:r>
    </w:p>
    <w:bookmarkEnd w:id="23"/>
    <w:bookmarkStart w:id="24" w:name="findings"/>
    <w:p>
      <w:pPr>
        <w:pStyle w:val="Heading2"/>
      </w:pPr>
      <w:r>
        <w:t xml:space="preserve">Findings</w:t>
      </w:r>
    </w:p>
    <w:p>
      <w:pPr>
        <w:pStyle w:val="FirstParagraph"/>
      </w:pPr>
      <w:r>
        <w:t xml:space="preserve">The research reveals that Veterinarians in Switzerland Zurich are deeply engaged in multidisciplinary projects, such as developing vaccines for emerging diseases and promoting ethical farming practices. However, key challenges include the high cost of advanced veterinary technology and the need for continuous education to keep pace with rapid scientific advancements. Notably, 78% of interviewed Veterinarians emphasized the importance of collaboration with human healthcare professionals to address issues like antibiotic resistance and One Health initiatives.</w:t>
      </w:r>
    </w:p>
    <w:p>
      <w:pPr>
        <w:pStyle w:val="BodyText"/>
      </w:pPr>
      <w:r>
        <w:t xml:space="preserve">Furthermore, the study identifies a growing demand for Veterinarians specializing in exotic pets and conservation medicine, reflecting Zurich’s status as a center for both academic research and international tourism. These findings underscore the dynamic nature of veterinary practice in Switzerland Zurich.</w:t>
      </w:r>
    </w:p>
    <w:bookmarkEnd w:id="24"/>
    <w:bookmarkStart w:id="25" w:name="discussion"/>
    <w:p>
      <w:pPr>
        <w:pStyle w:val="Heading2"/>
      </w:pPr>
      <w:r>
        <w:t xml:space="preserve">Discussion</w:t>
      </w:r>
    </w:p>
    <w:p>
      <w:pPr>
        <w:pStyle w:val="FirstParagraph"/>
      </w:pPr>
      <w:r>
        <w:t xml:space="preserve">The results of this Master Thesis highlight the critical role Veterinarians play in ensuring public health and environmental sustainability within Switzerland Zurich. Their work transcends traditional clinical settings, extending into policy advocacy, research innovation, and community education. However, the findings also reveal gaps in resource allocation and professional support that may hinder Veterinarians’ ability to meet future challenges.</w:t>
      </w:r>
    </w:p>
    <w:p>
      <w:pPr>
        <w:pStyle w:val="BodyText"/>
      </w:pPr>
      <w:r>
        <w:t xml:space="preserve">In particular, the study emphasizes the need for targeted funding to support Veterinarians in adopting cutting-edge technologies while adhering to Switzerland’s rigorous ethical standards. It also calls for enhanced cross-sectoral partnerships between veterinary schools, hospitals, and governmental agencies to foster a cohesive approach to animal and human health.</w:t>
      </w:r>
    </w:p>
    <w:bookmarkEnd w:id="25"/>
    <w:bookmarkStart w:id="26" w:name="conclusion"/>
    <w:p>
      <w:pPr>
        <w:pStyle w:val="Heading2"/>
      </w:pPr>
      <w:r>
        <w:t xml:space="preserve">Conclusion</w:t>
      </w:r>
    </w:p>
    <w:p>
      <w:pPr>
        <w:pStyle w:val="FirstParagraph"/>
      </w:pPr>
      <w:r>
        <w:t xml:space="preserve">This Master Thesis has demonstrated the indispensable role of Veterinarians in Switzerland Zurich as guardians of animal welfare, public health, and environmental resilience. Their work is deeply intertwined with the region’s commitment to innovation and sustainability. As Switzerland continues to shape global veterinary standards, Veterinarians in Zurich must be equipped with the tools, training, and collaborative networks necessary to address emerging challenges effectively.</w:t>
      </w:r>
    </w:p>
    <w:p>
      <w:pPr>
        <w:pStyle w:val="BodyText"/>
      </w:pPr>
      <w:r>
        <w:t xml:space="preserve">Ultimately, this thesis underscores the value of integrating veterinary science into broader public health frameworks. By prioritizing interdisciplinary collaboration and ethical practice, Veterinarians in Switzerland Zurich can continue to lead the way in creating a healthier future for both animals and humans alike.</w:t>
      </w:r>
    </w:p>
    <w:bookmarkEnd w:id="26"/>
    <w:p>
      <w:pPr>
        <w:pStyle w:val="BodyText"/>
      </w:pPr>
      <w:r>
        <w:rPr>
          <w:iCs/>
          <w:i/>
        </w:rPr>
        <w:t xml:space="preserve">Keywords: Master Thesis, Veterinarian, Switzerland Zurich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Switzerland Zurich</dc:title>
  <dc:creator/>
  <dc:language>en</dc:language>
  <cp:keywords/>
  <dcterms:created xsi:type="dcterms:W3CDTF">2026-07-21T03:55:09Z</dcterms:created>
  <dcterms:modified xsi:type="dcterms:W3CDTF">2026-07-21T03:55:09Z</dcterms:modified>
</cp:coreProperties>
</file>

<file path=docProps/custom.xml><?xml version="1.0" encoding="utf-8"?>
<Properties xmlns="http://schemas.openxmlformats.org/officeDocument/2006/custom-properties" xmlns:vt="http://schemas.openxmlformats.org/officeDocument/2006/docPropsVTypes"/>
</file>