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773dec179c3c42398c9286af31e0b73609b78a2"/>
    <w:p>
      <w:pPr>
        <w:pStyle w:val="Heading1"/>
      </w:pPr>
      <w:r>
        <w:t xml:space="preserve">Master Thesis: The Role of a Veterinarian in United States New York City</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evolving role of a veterinarian in the context of urban veterinary practice, focusing on the unique challenges and opportunities present in</w:t>
      </w:r>
      <w:r>
        <w:t xml:space="preserve"> </w:t>
      </w:r>
      <w:r>
        <w:rPr>
          <w:bCs/>
          <w:b/>
        </w:rPr>
        <w:t xml:space="preserve">United States New York City</w:t>
      </w:r>
      <w:r>
        <w:t xml:space="preserve">. As a densely populated metropolitan area with a diverse human and animal population, New York City offers both complexity and innovation in veterinary medicine. This thesis examines how veterinarians navigate regulatory frameworks, public health priorities, and technological advancements to provide optimal care for companion animals while addressing the specific needs of urban environments. Through case studies, policy analysis, and interviews with practicing veterinarians in</w:t>
      </w:r>
      <w:r>
        <w:t xml:space="preserve"> </w:t>
      </w:r>
      <w:r>
        <w:rPr>
          <w:bCs/>
          <w:b/>
        </w:rPr>
        <w:t xml:space="preserve">New York City</w:t>
      </w:r>
      <w:r>
        <w:t xml:space="preserve">, this work highlights the critical importance of veterinary science in maintaining public health and animal welfare within a rapidly changing urban landscape.</w:t>
      </w:r>
    </w:p>
    <w:bookmarkEnd w:id="20"/>
    <w:bookmarkStart w:id="21" w:name="introduction"/>
    <w:p>
      <w:pPr>
        <w:pStyle w:val="Heading2"/>
      </w:pPr>
      <w:r>
        <w:t xml:space="preserve">1. Introduction</w:t>
      </w:r>
    </w:p>
    <w:p>
      <w:pPr>
        <w:pStyle w:val="FirstParagraph"/>
      </w:pPr>
      <w:r>
        <w:t xml:space="preserve">The profession of a veterinarian is central to public health, animal welfare, and the economy, particularly in urban settings like</w:t>
      </w:r>
      <w:r>
        <w:t xml:space="preserve"> </w:t>
      </w:r>
      <w:r>
        <w:rPr>
          <w:bCs/>
          <w:b/>
        </w:rPr>
        <w:t xml:space="preserve">United States New York City</w:t>
      </w:r>
      <w:r>
        <w:t xml:space="preserve">. With over 8 million residents and a vibrant pet culture, New York City presents unique challenges for veterinarians. The high population density necessitates efficient healthcare systems for animals while balancing the demands of urban life. Additionally, the city's role as a global hub exposes veterinarians to diverse species, including exotic pets and zoo animals, requiring specialized knowledge. This</w:t>
      </w:r>
      <w:r>
        <w:t xml:space="preserve"> </w:t>
      </w:r>
      <w:r>
        <w:rPr>
          <w:bCs/>
          <w:b/>
        </w:rPr>
        <w:t xml:space="preserve">Master Thesis</w:t>
      </w:r>
      <w:r>
        <w:t xml:space="preserve"> </w:t>
      </w:r>
      <w:r>
        <w:t xml:space="preserve">investigates how veterinarians in</w:t>
      </w:r>
      <w:r>
        <w:t xml:space="preserve"> </w:t>
      </w:r>
      <w:r>
        <w:rPr>
          <w:bCs/>
          <w:b/>
        </w:rPr>
        <w:t xml:space="preserve">New York City</w:t>
      </w:r>
      <w:r>
        <w:t xml:space="preserve"> </w:t>
      </w:r>
      <w:r>
        <w:t xml:space="preserve">adapt to these conditions, emphasizing their contributions to both human and animal health through innovative practices.</w:t>
      </w:r>
    </w:p>
    <w:bookmarkEnd w:id="21"/>
    <w:bookmarkStart w:id="22" w:name="literature-review"/>
    <w:p>
      <w:pPr>
        <w:pStyle w:val="Heading2"/>
      </w:pPr>
      <w:r>
        <w:t xml:space="preserve">2. Literature Review</w:t>
      </w:r>
    </w:p>
    <w:p>
      <w:pPr>
        <w:pStyle w:val="FirstParagraph"/>
      </w:pPr>
      <w:r>
        <w:t xml:space="preserve">The existing body of research on veterinary medicine underscores the importance of adapting clinical practice to local contexts. Studies on urban veterinary care highlight disparities in access to services, the impact of zoonotic diseases, and the role of veterinarians in emergency response planning (</w:t>
      </w:r>
      <w:r>
        <w:rPr>
          <w:bCs/>
          <w:b/>
        </w:rPr>
        <w:t xml:space="preserve">New York City</w:t>
      </w:r>
      <w:r>
        <w:t xml:space="preserve"> </w:t>
      </w:r>
      <w:r>
        <w:t xml:space="preserve">Department of Health, 2023). Additionally, research into pet ownership trends reveals a growing demand for specialized services such as geriatric care and mental health support for companion animals. In</w:t>
      </w:r>
      <w:r>
        <w:t xml:space="preserve"> </w:t>
      </w:r>
      <w:r>
        <w:rPr>
          <w:bCs/>
          <w:b/>
        </w:rPr>
        <w:t xml:space="preserve">United States New York City</w:t>
      </w:r>
      <w:r>
        <w:t xml:space="preserve">, the integration of veterinary practice with public health initiatives—such as rabies control programs and food safety regulations—has become increasingly critical. This section synthesizes key findings from these studies to frame the thesis's research questions.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veterinarians in</w:t>
      </w:r>
      <w:r>
        <w:t xml:space="preserve"> </w:t>
      </w:r>
      <w:r>
        <w:rPr>
          <w:bCs/>
          <w:b/>
        </w:rPr>
        <w:t xml:space="preserve">New York City</w:t>
      </w:r>
      <w:r>
        <w:t xml:space="preserve">, quantitative analysis of veterinary practice data, and a review of public health policies. Data collection involved structured interviews with 20 licensed veterinarians across private clinics, shelters, and research institutions. Case studies were selected to illustrate challenges such as managing overcrowded animal hospitals during peak hours or responding to outbreaks of zoonotic diseases like leptospirosis. The analysis focuses on identifying patterns in veterinary practice and the factors influencing success in an urban environment.</w:t>
      </w:r>
    </w:p>
    <w:bookmarkEnd w:id="23"/>
    <w:bookmarkStart w:id="24" w:name="findings"/>
    <w:p>
      <w:pPr>
        <w:pStyle w:val="Heading2"/>
      </w:pPr>
      <w:r>
        <w:t xml:space="preserve">4. Findings</w:t>
      </w:r>
    </w:p>
    <w:p>
      <w:pPr>
        <w:pStyle w:val="FirstParagraph"/>
      </w:pPr>
      <w:r>
        <w:t xml:space="preserve">The research reveals that veterinarians in</w:t>
      </w:r>
      <w:r>
        <w:t xml:space="preserve"> </w:t>
      </w:r>
      <w:r>
        <w:rPr>
          <w:bCs/>
          <w:b/>
        </w:rPr>
        <w:t xml:space="preserve">United States New York City</w:t>
      </w:r>
      <w:r>
        <w:t xml:space="preserve"> </w:t>
      </w:r>
      <w:r>
        <w:t xml:space="preserve">face unique challenges, including high patient volumes, limited space for clinics, and the need to comply with stringent regulations. For example, 75% of interviewed veterinarians cited overcrowding as a persistent issue affecting the quality of care. Additionally, the rise of telemedicine has enabled some practitioners to expand their reach but has also raised concerns about diagnostic accuracy for non-urgent cases. Notably, veterinarians in</w:t>
      </w:r>
      <w:r>
        <w:t xml:space="preserve"> </w:t>
      </w:r>
      <w:r>
        <w:rPr>
          <w:bCs/>
          <w:b/>
        </w:rPr>
        <w:t xml:space="preserve">New York City</w:t>
      </w:r>
      <w:r>
        <w:t xml:space="preserve"> </w:t>
      </w:r>
      <w:r>
        <w:t xml:space="preserve">are increasingly collaborating with urban planners and policymakers to design pet-friendly infrastructure, such as outdoor spaces for dogs and emergency veterinary zones during natural disasters.</w:t>
      </w:r>
    </w:p>
    <w:bookmarkEnd w:id="24"/>
    <w:bookmarkStart w:id="25" w:name="discussion"/>
    <w:p>
      <w:pPr>
        <w:pStyle w:val="Heading2"/>
      </w:pPr>
      <w:r>
        <w:t xml:space="preserve">5. Discussion</w:t>
      </w:r>
    </w:p>
    <w:p>
      <w:pPr>
        <w:pStyle w:val="FirstParagraph"/>
      </w:pPr>
      <w:r>
        <w:t xml:space="preserve">The findings highlight the adaptability of veterinarians in navigating the complexities of urban practice. In</w:t>
      </w:r>
      <w:r>
        <w:t xml:space="preserve"> </w:t>
      </w:r>
      <w:r>
        <w:rPr>
          <w:bCs/>
          <w:b/>
        </w:rPr>
        <w:t xml:space="preserve">United States New York City</w:t>
      </w:r>
      <w:r>
        <w:t xml:space="preserve">, their work intersects with public health, environmental sustainability, and social equity. For instance, veterinary clinics are now partnering with community organizations to provide low-cost care for underserved populations, reflecting a broader commitment to animal welfare as part of human well-being. The thesis also emphasizes the need for continued education and advocacy to address gaps in urban veterinary services, such as the lack of mental health resources for working animals or the underrepresentation of minority veterinarians.</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Master Thesis</w:t>
      </w:r>
      <w:r>
        <w:t xml:space="preserve"> </w:t>
      </w:r>
      <w:r>
        <w:t xml:space="preserve">demonstrates that the role of a veterinarian in</w:t>
      </w:r>
      <w:r>
        <w:t xml:space="preserve"> </w:t>
      </w:r>
      <w:r>
        <w:rPr>
          <w:bCs/>
          <w:b/>
        </w:rPr>
        <w:t xml:space="preserve">United States New York City</w:t>
      </w:r>
      <w:r>
        <w:t xml:space="preserve"> </w:t>
      </w:r>
      <w:r>
        <w:t xml:space="preserve">is both multifaceted and essential. As the city continues to grow, veterinarians must remain at the forefront of innovation, ensuring access to quality care for animals while contributing to public health initiatives. The integration of technology, interdisciplinary collaboration, and policy reform will be crucial in addressing the challenges of urban veterinary medicine. Future research should explore the long-term impacts of these trends on both veterinary professionals and the communities they serve in</w:t>
      </w:r>
      <w:r>
        <w:t xml:space="preserve"> </w:t>
      </w:r>
      <w:r>
        <w:rPr>
          <w:bCs/>
          <w:b/>
        </w:rPr>
        <w:t xml:space="preserve">New York City</w:t>
      </w:r>
      <w:r>
        <w:t xml:space="preserve">.</w:t>
      </w:r>
    </w:p>
    <w:bookmarkEnd w:id="26"/>
    <w:bookmarkStart w:id="27" w:name="references"/>
    <w:p>
      <w:pPr>
        <w:pStyle w:val="Heading2"/>
      </w:pPr>
      <w:r>
        <w:t xml:space="preserve">References</w:t>
      </w:r>
    </w:p>
    <w:p>
      <w:pPr>
        <w:pStyle w:val="FirstParagraph"/>
      </w:pPr>
      <w:r>
        <w:rPr>
          <w:iCs/>
          <w:i/>
        </w:rPr>
        <w:t xml:space="preserve">New York City Department of Health and Mental Hygiene. (2023). Zoonotic Disease Surveillance Report.</w:t>
      </w:r>
      <w:r>
        <w:br/>
      </w:r>
      <w:r>
        <w:t xml:space="preserve">World Small Animal Veterinary Association. (2021). Urban Veterinary Practice: Challenges and Innovations.</w:t>
      </w:r>
    </w:p>
    <w:bookmarkEnd w:id="27"/>
    <w:bookmarkStart w:id="28" w:name="appendix"/>
    <w:p>
      <w:pPr>
        <w:pStyle w:val="Heading2"/>
      </w:pPr>
      <w:r>
        <w:t xml:space="preserve">Appendix</w:t>
      </w:r>
    </w:p>
    <w:p>
      <w:pPr>
        <w:pStyle w:val="FirstParagraph"/>
      </w:pPr>
      <w:r>
        <w:t xml:space="preserve">Interview transcripts, survey data, and case study details are available upon request for further analysis of the role of a veterinarian in</w:t>
      </w:r>
      <w:r>
        <w:t xml:space="preserve"> </w:t>
      </w:r>
      <w:r>
        <w:rPr>
          <w:bCs/>
          <w:b/>
        </w:rPr>
        <w:t xml:space="preserve">United States New York City</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Veterinarian in United States New York City</dc:title>
  <dc:creator/>
  <dc:language>en</dc:language>
  <cp:keywords/>
  <dcterms:created xsi:type="dcterms:W3CDTF">2026-07-24T00:30:42Z</dcterms:created>
  <dcterms:modified xsi:type="dcterms:W3CDTF">2026-07-24T00:30:42Z</dcterms:modified>
</cp:coreProperties>
</file>

<file path=docProps/custom.xml><?xml version="1.0" encoding="utf-8"?>
<Properties xmlns="http://schemas.openxmlformats.org/officeDocument/2006/custom-properties" xmlns:vt="http://schemas.openxmlformats.org/officeDocument/2006/docPropsVTypes"/>
</file>