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Contemporary</w:t>
      </w:r>
      <w:r>
        <w:t xml:space="preserve"> </w:t>
      </w:r>
      <w:r>
        <w:t xml:space="preserve">Visual</w:t>
      </w:r>
      <w:r>
        <w:t xml:space="preserve"> </w:t>
      </w:r>
      <w:r>
        <w:t xml:space="preserve">Storytelling</w:t>
      </w:r>
      <w:r>
        <w:t xml:space="preserve"> </w:t>
      </w:r>
      <w:r>
        <w:t xml:space="preserve">within</w:t>
      </w:r>
      <w:r>
        <w:t xml:space="preserve"> </w:t>
      </w:r>
      <w:r>
        <w:t xml:space="preserve">Belgium</w:t>
      </w:r>
      <w:r>
        <w:t xml:space="preserve"> </w:t>
      </w:r>
      <w:r>
        <w:t xml:space="preserve">Brussels</w:t>
      </w:r>
    </w:p>
    <w:p>
      <w:pPr>
        <w:pStyle w:val="FirstParagraph"/>
      </w:pPr>
      <w:r>
        <w:t xml:space="preserve">```html</w:t>
      </w:r>
    </w:p>
    <w:bookmarkStart w:id="28" w:name="Xd7f30e42ad092c9baa24154e0eaedda2f26dd38"/>
    <w:p>
      <w:pPr>
        <w:pStyle w:val="Heading1"/>
      </w:pPr>
      <w:r>
        <w:t xml:space="preserve">Master Thesis: The Role of a Videographer in Contemporary Visual Storytelling within Belgium Brussels</w:t>
      </w:r>
    </w:p>
    <w:bookmarkStart w:id="20" w:name="abstract"/>
    <w:p>
      <w:pPr>
        <w:pStyle w:val="Heading2"/>
      </w:pPr>
      <w:r>
        <w:t xml:space="preserve">Abstract</w:t>
      </w:r>
    </w:p>
    <w:p>
      <w:pPr>
        <w:pStyle w:val="FirstParagraph"/>
      </w:pPr>
      <w:r>
        <w:t xml:space="preserve">This Master Thesis explores the evolving role of the videographer in the context of contemporary visual storytelling, with a specific focus on Belgium Brussels. As a vibrant cultural and media hub, Brussels presents unique opportunities and challenges for videographers operating within its dynamic environment. The thesis examines how professionals in this field navigate multilingualism, multiculturalism, and technological advancements while contributing to the city’s creative industries. Through an analysis of case studies, industry trends, and professional practices, this work highlights the significance of the videographer as both an artist and a storyteller in shaping Belgium Brussels’ visual narrative.</w:t>
      </w:r>
    </w:p>
    <w:bookmarkEnd w:id="20"/>
    <w:bookmarkStart w:id="21" w:name="introduction"/>
    <w:p>
      <w:pPr>
        <w:pStyle w:val="Heading2"/>
      </w:pPr>
      <w:r>
        <w:t xml:space="preserve">Introduction</w:t>
      </w:r>
    </w:p>
    <w:p>
      <w:pPr>
        <w:pStyle w:val="FirstParagraph"/>
      </w:pPr>
      <w:r>
        <w:t xml:space="preserve">The videographer is a pivotal figure in modern media production, blending technical expertise with artistic vision to capture and convey compelling narratives. In Belgium Brussels, this role takes on added complexity due to the city’s status as a crossroads of European cultures, languages, and political significance. This thesis investigates how videographers in Brussels adapt their craft to meet the demands of a diverse audience while contributing to the city’s reputation as a center for innovation and creativity.</w:t>
      </w:r>
    </w:p>
    <w:p>
      <w:pPr>
        <w:pStyle w:val="BodyText"/>
      </w:pPr>
      <w:r>
        <w:t xml:space="preserve">The research scope encompasses both theoretical and practical dimensions of videography in Belgium Brussels. It addresses questions such as: How do local videographers incorporate multilingualism into their work? What challenges arise from the convergence of European media regulations and independent creative practices? How does the unique urban landscape of Brussels influence visual storytelling techniques?</w:t>
      </w:r>
    </w:p>
    <w:bookmarkEnd w:id="21"/>
    <w:bookmarkStart w:id="22" w:name="literature-review"/>
    <w:p>
      <w:pPr>
        <w:pStyle w:val="Heading2"/>
      </w:pPr>
      <w:r>
        <w:t xml:space="preserve">Literature Review</w:t>
      </w:r>
    </w:p>
    <w:p>
      <w:pPr>
        <w:pStyle w:val="FirstParagraph"/>
      </w:pPr>
      <w:r>
        <w:t xml:space="preserve">The field of videography has evolved significantly in response to technological advancements, shifting audience preferences, and globalized media consumption. Scholars such as [Author Name] emphasize the growing importance of videographers as curators of cultural memory, while others like [Author Name] critique the commercialization of visual narratives in digital spaces. In the context of Belgium Brussels, existing literature highlights the city’s role as a melting pot for media professionals and its influence on regional storytelling practices.</w:t>
      </w:r>
    </w:p>
    <w:p>
      <w:pPr>
        <w:pStyle w:val="BodyText"/>
      </w:pPr>
      <w:r>
        <w:t xml:space="preserve">Studies on European media landscapes often note the challenges faced by independent videographers in navigating regulatory frameworks, such as EU copyright laws and data privacy regulations. These factors are particularly relevant to Brussels, where international organizations and multicultural demographics shape both content production and consumption patterns.</w:t>
      </w:r>
    </w:p>
    <w:bookmarkEnd w:id="22"/>
    <w:bookmarkStart w:id="23" w:name="X465ceb6ea5e32de28b844f529cc8d347102c0ae"/>
    <w:p>
      <w:pPr>
        <w:pStyle w:val="Heading2"/>
      </w:pPr>
      <w:r>
        <w:t xml:space="preserve">The Role of the Videographer in Belgium Brussels</w:t>
      </w:r>
    </w:p>
    <w:p>
      <w:pPr>
        <w:pStyle w:val="FirstParagraph"/>
      </w:pPr>
      <w:r>
        <w:t xml:space="preserve">Belgium Brussels offers a unique ecosystem for videographers, characterized by its historical architecture, contemporary art scene, and status as the de facto capital of Europe. Videographers in this region frequently engage with themes such as urban transformation, cultural identity, and European integration. Their work ranges from documentary-style projects capturing street life to commercial assignments for global brands operating in the city.</w:t>
      </w:r>
    </w:p>
    <w:p>
      <w:pPr>
        <w:pStyle w:val="BodyText"/>
      </w:pPr>
      <w:r>
        <w:t xml:space="preserve">Multilingualism is a defining feature of Brussels’ videography scene. Professionals often work with content in Dutch, French, and English to cater to the city’s trilingual population and international audience. This linguistic diversity necessitates adaptability in scriptwriting, voiceover production, and subtitling techniques.</w:t>
      </w:r>
    </w:p>
    <w:p>
      <w:pPr>
        <w:pStyle w:val="BodyText"/>
      </w:pPr>
      <w:r>
        <w:t xml:space="preserve">The city’s multicultural environment also influences the thematic focus of videographic projects. For example, videographers may document cultural festivals like Laeken Carnival or the International Book Fair, using their craft to celebrate Belgium Brussels’ rich heritage while appealing to a global viewership.</w:t>
      </w:r>
    </w:p>
    <w:bookmarkEnd w:id="23"/>
    <w:bookmarkStart w:id="24" w:name="case-studies-and-professional-practices"/>
    <w:p>
      <w:pPr>
        <w:pStyle w:val="Heading2"/>
      </w:pPr>
      <w:r>
        <w:t xml:space="preserve">Case Studies and Professional Practices</w:t>
      </w:r>
    </w:p>
    <w:p>
      <w:pPr>
        <w:pStyle w:val="FirstParagraph"/>
      </w:pPr>
      <w:r>
        <w:t xml:space="preserve">This section examines case studies of videographers operating in Belgium Brussels. One example is [Name], a freelance videographer known for creating immersive documentaries about the city’s social dynamics. Their work often incorporates drone footage to showcase Brussels’ skyline, juxtaposed with interviews that highlight grassroots activism.</w:t>
      </w:r>
    </w:p>
    <w:p>
      <w:pPr>
        <w:pStyle w:val="BodyText"/>
      </w:pPr>
      <w:r>
        <w:t xml:space="preserve">Another case study involves [Company Name], a production agency specializing in corporate and event videography for multinational corporations based in Brussels. Their projects emphasize high-quality visuals that align with European Union branding guidelines, demonstrating the intersection of professional videography and institutional messaging.</w:t>
      </w:r>
    </w:p>
    <w:bookmarkEnd w:id="24"/>
    <w:bookmarkStart w:id="25" w:name="Xa7ee4d588bb295e9709692b935d0d11fb358f91"/>
    <w:p>
      <w:pPr>
        <w:pStyle w:val="Heading2"/>
      </w:pPr>
      <w:r>
        <w:t xml:space="preserve">Challenges Facing Videographers in Belgium Brussels</w:t>
      </w:r>
    </w:p>
    <w:p>
      <w:pPr>
        <w:pStyle w:val="FirstParagraph"/>
      </w:pPr>
      <w:r>
        <w:t xml:space="preserve">Videographers in Belgium Brussels must contend with several challenges. The rise of user-generated content on platforms like YouTube and TikTok has intensified competition, requiring professionals to innovate constantly to differentiate their work. Additionally, the cost of high-end equipment and the need for continuous upskilling pose financial and technical barriers.</w:t>
      </w:r>
    </w:p>
    <w:p>
      <w:pPr>
        <w:pStyle w:val="BodyText"/>
      </w:pPr>
      <w:r>
        <w:t xml:space="preserve">Regulatory compliance is another significant challenge. Videographers must adhere to EU data protection laws (e.g., GDPR) when capturing footage involving public figures or private spaces. Navigating these regulations requires a nuanced understanding of legal frameworks, which can be time-consuming and costly.</w:t>
      </w:r>
    </w:p>
    <w:bookmarkEnd w:id="25"/>
    <w:bookmarkStart w:id="26" w:name="opportunities-for-growth"/>
    <w:p>
      <w:pPr>
        <w:pStyle w:val="Heading2"/>
      </w:pPr>
      <w:r>
        <w:t xml:space="preserve">Opportunities for Growth</w:t>
      </w:r>
    </w:p>
    <w:p>
      <w:pPr>
        <w:pStyle w:val="FirstParagraph"/>
      </w:pPr>
      <w:r>
        <w:t xml:space="preserve">Despite these challenges, Belgium Brussels offers numerous opportunities for videographers. The city’s status as a European hub attracts international clients seeking local expertise in cultural storytelling. Videographers can collaborate with NGOs, media outlets, and creative agencies to produce content that resonates globally.</w:t>
      </w:r>
    </w:p>
    <w:p>
      <w:pPr>
        <w:pStyle w:val="BodyText"/>
      </w:pPr>
      <w:r>
        <w:t xml:space="preserve">The growing demand for virtual reality (VR) and augmented reality (AR) experiences presents another avenue for innovation. Brussels-based videographers are experimenting with these technologies to create interactive narratives that engage audiences in novel ways.</w:t>
      </w:r>
    </w:p>
    <w:bookmarkEnd w:id="26"/>
    <w:bookmarkStart w:id="27" w:name="conclusion"/>
    <w:p>
      <w:pPr>
        <w:pStyle w:val="Heading2"/>
      </w:pPr>
      <w:r>
        <w:t xml:space="preserve">Conclusion</w:t>
      </w:r>
    </w:p>
    <w:p>
      <w:pPr>
        <w:pStyle w:val="FirstParagraph"/>
      </w:pPr>
      <w:r>
        <w:t xml:space="preserve">This Master Thesis has underscored the critical role of the videographer in shaping visual storytelling within Belgium Brussels. The profession thrives on a delicate balance between technical proficiency, creative expression, and cultural awareness. As Brussels continues to evolve as a center for innovation and diversity, videographers will remain indispensable in capturing its story through the lens.</w:t>
      </w:r>
    </w:p>
    <w:p>
      <w:pPr>
        <w:pStyle w:val="BodyText"/>
      </w:pPr>
      <w:r>
        <w:t xml:space="preserve">Future research could explore the impact of emerging technologies like AI-driven editing tools on videographic practices or examine how Brexit-related changes affect cross-border media collaborations involving Belgium Brussels. Ultimately, this thesis affirms that the videographer is not just a creator of images but a storyteller who bridges the past, present, and future of one of Europe’s most dynamic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Videographer in Contemporary Visual Storytelling within Belgium Brussels</dc:title>
  <dc:creator/>
  <dc:language>en</dc:language>
  <cp:keywords/>
  <dcterms:created xsi:type="dcterms:W3CDTF">2026-04-30T15:38:54Z</dcterms:created>
  <dcterms:modified xsi:type="dcterms:W3CDTF">2026-04-30T15:38:54Z</dcterms:modified>
</cp:coreProperties>
</file>

<file path=docProps/custom.xml><?xml version="1.0" encoding="utf-8"?>
<Properties xmlns="http://schemas.openxmlformats.org/officeDocument/2006/custom-properties" xmlns:vt="http://schemas.openxmlformats.org/officeDocument/2006/docPropsVTypes"/>
</file>