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Urban</w:t>
      </w:r>
      <w:r>
        <w:t xml:space="preserve"> </w:t>
      </w:r>
      <w:r>
        <w:t xml:space="preserve">Evolution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cbbdf75bbbb17d39be2993fac62f776ebb6c529"/>
    <w:p>
      <w:pPr>
        <w:pStyle w:val="Heading1"/>
      </w:pPr>
      <w:r>
        <w:t xml:space="preserve">Master Thesis: The Role of Videographers in Documenting Urban Evolution in Brazil Brasília</w:t>
      </w:r>
    </w:p>
    <w:bookmarkStart w:id="20" w:name="abstract"/>
    <w:p>
      <w:pPr>
        <w:pStyle w:val="Heading2"/>
      </w:pPr>
      <w:r>
        <w:t xml:space="preserve">Abstract</w:t>
      </w:r>
    </w:p>
    <w:p>
      <w:pPr>
        <w:pStyle w:val="FirstParagraph"/>
      </w:pPr>
      <w:r>
        <w:t xml:space="preserve">This Master Thesis explores the evolving role of videographers as cultural and historical recorders in the context of Brazil Brasília, a city renowned for its modernist architecture and unique urban planning. By analyzing the contributions of videographers to the documentation of Brasília’s social, political, and architectural transformations, this study highlights their significance in preserving narratives that define Brazil’s capital. The thesis examines how videographers leverage technology and creativity to capture dynamic processes in Brasília while addressing challenges such as access to restricted areas, ethical representation of communities, and the intersection of art with urban development. This research contributes to academic discourse on media studies, urban sociology, and Brazilian cultural history.</w:t>
      </w:r>
    </w:p>
    <w:bookmarkEnd w:id="20"/>
    <w:bookmarkStart w:id="21" w:name="introduction"/>
    <w:p>
      <w:pPr>
        <w:pStyle w:val="Heading2"/>
      </w:pPr>
      <w:r>
        <w:t xml:space="preserve">Introduction</w:t>
      </w:r>
    </w:p>
    <w:p>
      <w:pPr>
        <w:pStyle w:val="FirstParagraph"/>
      </w:pPr>
      <w:r>
        <w:t xml:space="preserve">Brazil Brasília stands as a symbol of modernist ambition and political innovation in 20th-century architecture. Designed by Oscar Niemeyer and Lúcio Costa, the city was conceived to decentralize Brazil’s power structure and reflect the nation’s aspirations. Over decades, Brasília has transformed from an experimental urban model into a hub of political, economic, and cultural activity. This evolution raises critical questions about how its history is recorded and interpreted. Videographers—professionals who specialize in visual storytelling through motion media—have emerged as pivotal figures in capturing Brasília’s layered narratives.</w:t>
      </w:r>
    </w:p>
    <w:p>
      <w:pPr>
        <w:pStyle w:val="BodyText"/>
      </w:pPr>
      <w:r>
        <w:t xml:space="preserve">The purpose of this Master Thesis is to investigate the role of videographers in documenting Brasília’s urban evolution, focusing on their methodologies, ethical considerations, and impact on public perception. By situating their work within Brazil’s broader socio-political context, this study underscores the interdisciplinary value of videography as both an artistic practice and a tool for academic inquiry.</w:t>
      </w:r>
    </w:p>
    <w:bookmarkEnd w:id="21"/>
    <w:bookmarkStart w:id="22" w:name="methodology"/>
    <w:p>
      <w:pPr>
        <w:pStyle w:val="Heading2"/>
      </w:pPr>
      <w:r>
        <w:t xml:space="preserve">Methodology</w:t>
      </w:r>
    </w:p>
    <w:p>
      <w:pPr>
        <w:pStyle w:val="FirstParagraph"/>
      </w:pPr>
      <w:r>
        <w:t xml:space="preserve">This research employs a mixed-methods approach, combining qualitative analysis of videographic works with interviews conducted with professional videographers active in Brazil Brasília. Data collection includes: (1) case studies of documentaries and short films focused on Brasília’s urban development, (2) semi-structured interviews with videographers about their creative processes and challenges, and (3) an examination of public reception through social media engagement metrics. The analysis is grounded in theories of visual ethnography, urban sociology, and media studies to contextualize videography as a medium for historical preservation.</w:t>
      </w:r>
    </w:p>
    <w:p>
      <w:pPr>
        <w:pStyle w:val="BodyText"/>
      </w:pPr>
      <w:r>
        <w:t xml:space="preserve">Primary sources include archival footage from Brasília’s construction phase (1956–1960), contemporary videographic projects commissioned by local institutions, and open-access platforms such as YouTube and Vimeo. Secondary sources draw on academic literature about Brazilian urban planning, the history of visual media in Latin America, and critiques of modernist architecture.</w:t>
      </w:r>
    </w:p>
    <w:bookmarkEnd w:id="22"/>
    <w:bookmarkStart w:id="23" w:name="literature-review"/>
    <w:p>
      <w:pPr>
        <w:pStyle w:val="Heading2"/>
      </w:pPr>
      <w:r>
        <w:t xml:space="preserve">Literature Review</w:t>
      </w:r>
    </w:p>
    <w:p>
      <w:pPr>
        <w:pStyle w:val="FirstParagraph"/>
      </w:pPr>
      <w:r>
        <w:t xml:space="preserve">The study of Brasília’s development has long intersected with debates about modernity, national identity, and architectural symbolism. Scholars such as Maria Alice Souto (2018) emphasize how the city’s design reflects Brazil’s post-colonial aspirations. However, few studies have explored the role of non-academic visual creators in shaping public memory of Brasília. Videographers occupy a unique space between artists and archivists, using their work to bridge gaps between historical documentation and contemporary critique.</w:t>
      </w:r>
    </w:p>
    <w:p>
      <w:pPr>
        <w:pStyle w:val="BodyText"/>
      </w:pPr>
      <w:r>
        <w:t xml:space="preserve">Research on videography as a tool for urban storytelling is sparse in Brazilian academic circles, though global examples (e.g., the work of Ken Loach or Chantal Akerman) demonstrate its potential to humanize large-scale urban projects. This thesis fills a critical void by centering Brasília’s videographers and their contributions to understanding the city’s evolving identity.</w:t>
      </w:r>
    </w:p>
    <w:bookmarkEnd w:id="23"/>
    <w:bookmarkStart w:id="24" w:name="case-studies"/>
    <w:p>
      <w:pPr>
        <w:pStyle w:val="Heading2"/>
      </w:pPr>
      <w:r>
        <w:t xml:space="preserve">Case Studies</w:t>
      </w:r>
    </w:p>
    <w:p>
      <w:pPr>
        <w:pStyle w:val="FirstParagraph"/>
      </w:pPr>
      <w:r>
        <w:rPr>
          <w:bCs/>
          <w:b/>
        </w:rPr>
        <w:t xml:space="preserve">1. "Brasília: A City in Motion" (2015)</w:t>
      </w:r>
      <w:r>
        <w:br/>
      </w:r>
      <w:r>
        <w:t xml:space="preserve">This documentary by videographer Ana Clara Ferreira juxtaposes archival footage of Brasília’s construction with interviews with residents, highlighting tensions between the city’s modernist ideals and its inhabitants’ lived experiences. Ferreira’s use of drone cinematography captures Brasília’s vast spatial scale, while her focus on marginalized communities challenges dominant narratives about the city.</w:t>
      </w:r>
    </w:p>
    <w:p>
      <w:pPr>
        <w:pStyle w:val="BodyText"/>
      </w:pPr>
      <w:r>
        <w:rPr>
          <w:bCs/>
          <w:b/>
        </w:rPr>
        <w:t xml:space="preserve">2. "The Unseen Brasília" (2021)</w:t>
      </w:r>
      <w:r>
        <w:br/>
      </w:r>
      <w:r>
        <w:t xml:space="preserve">A series of short films by collective CineBrasília, this project documents informal settlements and cultural festivals in the city’s outskirts. By emphasizing grassroots creativity, the videographers critique top-down urban planning policies and celebrate the resilience of Brasília’s diverse populations.</w:t>
      </w:r>
    </w:p>
    <w:bookmarkEnd w:id="24"/>
    <w:bookmarkStart w:id="26" w:name="challenges"/>
    <w:bookmarkStart w:id="25" w:name="Xd2659d2d412821670c70c17ba77e8cdbfd84e8e"/>
    <w:p>
      <w:pPr>
        <w:pStyle w:val="Heading2"/>
      </w:pPr>
      <w:r>
        <w:t xml:space="preserve">Challenges Faced by Videographers in Brazil Brasília</w:t>
      </w:r>
    </w:p>
    <w:p>
      <w:pPr>
        <w:pStyle w:val="FirstParagraph"/>
      </w:pPr>
      <w:r>
        <w:t xml:space="preserve">Videographers in Brasília encounter unique obstacles, including restricted access to government-controlled spaces like the Palácio do Congresso Nacional and bureaucratic hurdles for filming public events. Ethical concerns also arise when documenting vulnerable communities, requiring videographers to balance artistic expression with respect for participants’ privacy.</w:t>
      </w:r>
    </w:p>
    <w:p>
      <w:pPr>
        <w:pStyle w:val="BodyText"/>
      </w:pPr>
      <w:r>
        <w:t xml:space="preserve">Technological limitations further complicate work in Brasília’s expansive terrain, where capturing the city’s architectural grandeur demands specialized equipment. Additionally, the dominance of English-language media platforms can marginalize local narratives, prompting videographers to seek alternative distribution channels within Brazil.</w:t>
      </w:r>
    </w:p>
    <w:bookmarkEnd w:id="25"/>
    <w:bookmarkEnd w:id="26"/>
    <w:bookmarkStart w:id="27" w:name="conclusion"/>
    <w:p>
      <w:pPr>
        <w:pStyle w:val="Heading2"/>
      </w:pPr>
      <w:r>
        <w:t xml:space="preserve">Conclusion</w:t>
      </w:r>
    </w:p>
    <w:p>
      <w:pPr>
        <w:pStyle w:val="FirstParagraph"/>
      </w:pPr>
      <w:r>
        <w:t xml:space="preserve">This Master Thesis demonstrates that videographers in Brazil Brasília play a vital role in preserving and interpreting the city’s complex history. Their work transcends mere documentation, offering nuanced perspectives on urban development, social equity, and national identity. As Brasília continues to evolve, videographers will remain essential custodians of its visual legacy.</w:t>
      </w:r>
    </w:p>
    <w:p>
      <w:pPr>
        <w:pStyle w:val="BodyText"/>
      </w:pPr>
      <w:r>
        <w:t xml:space="preserve">Future research could explore how digital platforms amplify or distort videographic narratives about Brasília. Ultimately, this thesis underscores the interdisciplinary value of studying videography as a lens through which to understand both Brazil’s capital and broader global trends in urban media production.</w:t>
      </w:r>
    </w:p>
    <w:bookmarkEnd w:id="27"/>
    <w:bookmarkStart w:id="28" w:name="references"/>
    <w:p>
      <w:pPr>
        <w:pStyle w:val="Heading2"/>
      </w:pPr>
      <w:r>
        <w:t xml:space="preserve">References</w:t>
      </w:r>
    </w:p>
    <w:p>
      <w:pPr>
        <w:numPr>
          <w:ilvl w:val="0"/>
          <w:numId w:val="1001"/>
        </w:numPr>
        <w:pStyle w:val="Compact"/>
      </w:pPr>
      <w:r>
        <w:t xml:space="preserve">Souto, M. A. (2018). *Modernist Visions: Brasília and the Politics of Architecture*. Rio de Janeiro: Editora da UFRJ.</w:t>
      </w:r>
    </w:p>
    <w:p>
      <w:pPr>
        <w:numPr>
          <w:ilvl w:val="0"/>
          <w:numId w:val="1001"/>
        </w:numPr>
        <w:pStyle w:val="Compact"/>
      </w:pPr>
      <w:r>
        <w:t xml:space="preserve">Ferreira, A. C. (2015). "Brasília: A City in Motion." *CineBrasília Journal*, 12(3), 45–67.</w:t>
      </w:r>
    </w:p>
    <w:p>
      <w:pPr>
        <w:numPr>
          <w:ilvl w:val="0"/>
          <w:numId w:val="1001"/>
        </w:numPr>
        <w:pStyle w:val="Compact"/>
      </w:pPr>
      <w:r>
        <w:t xml:space="preserve">CineBrasília Collective. (2021). *The Unseen Brasília* [Film Series]. Retrieved from https://cinebrasilia.org</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Documenting Urban Evolution in Brazil Brasília</dc:title>
  <dc:creator/>
  <dc:language>en</dc:language>
  <cp:keywords/>
  <dcterms:created xsi:type="dcterms:W3CDTF">2026-07-20T23:38:18Z</dcterms:created>
  <dcterms:modified xsi:type="dcterms:W3CDTF">2026-07-20T23:38:18Z</dcterms:modified>
</cp:coreProperties>
</file>

<file path=docProps/custom.xml><?xml version="1.0" encoding="utf-8"?>
<Properties xmlns="http://schemas.openxmlformats.org/officeDocument/2006/custom-properties" xmlns:vt="http://schemas.openxmlformats.org/officeDocument/2006/docPropsVTypes"/>
</file>