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Visual</w:t>
      </w:r>
      <w:r>
        <w:t xml:space="preserve"> </w:t>
      </w:r>
      <w:r>
        <w:t xml:space="preserve">Storytelling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70ed4d20f45d153e6a8c76e52425134d8b4c501"/>
    <w:p>
      <w:pPr>
        <w:pStyle w:val="Heading1"/>
      </w:pPr>
      <w:r>
        <w:t xml:space="preserve">Master Thesis: The Role of the Videographer in Contemporary Visual Storytelling in France, Marseille</w:t>
      </w:r>
    </w:p>
    <w:bookmarkStart w:id="20" w:name="abstract"/>
    <w:p>
      <w:pPr>
        <w:pStyle w:val="Heading2"/>
      </w:pPr>
      <w:r>
        <w:t xml:space="preserve">Abstract</w:t>
      </w:r>
    </w:p>
    <w:p>
      <w:pPr>
        <w:pStyle w:val="FirstParagraph"/>
      </w:pPr>
      <w:r>
        <w:t xml:space="preserve">This Master Thesis explores the evolving role of the videographer as a cultural and artistic practitioner within the dynamic context of France, with a specific focus on Marseille. As a city characterized by its rich historical tapestry, multicultural identity, and vibrant contemporary art scene, Marseille presents unique opportunities and challenges for videographers. The thesis examines how videographers in this region navigate creative expression while aligning with local cultural norms, technological advancements, and the demands of both commercial and non-commercial projects. Through case studies, interviews with professionals in Marseille’s video production industry, and an analysis of regional trends, this research aims to contribute to the academic discourse on visual storytelling as a form of cultural preservation and innovation.</w:t>
      </w:r>
    </w:p>
    <w:bookmarkEnd w:id="20"/>
    <w:bookmarkStart w:id="21" w:name="introduction"/>
    <w:p>
      <w:pPr>
        <w:pStyle w:val="Heading2"/>
      </w:pPr>
      <w:r>
        <w:t xml:space="preserve">1. Introduction</w:t>
      </w:r>
    </w:p>
    <w:p>
      <w:pPr>
        <w:pStyle w:val="FirstParagraph"/>
      </w:pPr>
      <w:r>
        <w:t xml:space="preserve">The videographer occupies a pivotal position in the realm of visual communication, bridging technical expertise with artistic vision. In France, where cinema has long been revered as an art form, the role of the videographer extends beyond mere documentation to encompass narrative construction and cultural commentary. Marseille, as France’s second-largest city and a UNESCO-recognized Mediterranean metropolis, offers a unique microcosm of these dynamics. Its blend of historical architecture (e.g., the Old Port and Fort Saint-Jean), diverse population (with over 140 nationalities represented in its neighborhoods), and thriving creative industries makes it an ideal case study for understanding how videographers adapt their craft to local contexts.</w:t>
      </w:r>
    </w:p>
    <w:bookmarkEnd w:id="21"/>
    <w:bookmarkStart w:id="22" w:name="Xfdd31d35dc09f805b3233a3c65763149d0cc5b0"/>
    <w:p>
      <w:pPr>
        <w:pStyle w:val="Heading2"/>
      </w:pPr>
      <w:r>
        <w:t xml:space="preserve">2. The Videographer’s Role in France: A Cultural Context</w:t>
      </w:r>
    </w:p>
    <w:p>
      <w:pPr>
        <w:pStyle w:val="FirstParagraph"/>
      </w:pPr>
      <w:r>
        <w:t xml:space="preserve">France has a storied tradition of cinematic excellence, from the Lumière brothers’ early experiments to modern auteurs like Leos Carax and Claire Denis. This legacy influences how videographers approach their work, often emphasizing technical precision, aesthetic depth, and thematic complexity. However, in a city like Marseille—where street art thrives alongside Mediterranean landscapes—the videographer’s role is further enriched by the interplay between global trends and regional specificity. Videographers here are not only storytellers but also cultural archivists, capturing the essence of Marseille’s identity through its festivals (e.g., Les Subsistances), urban regeneration projects, and community-driven initiatives.</w:t>
      </w:r>
    </w:p>
    <w:bookmarkEnd w:id="22"/>
    <w:bookmarkStart w:id="23" w:name="methodology"/>
    <w:p>
      <w:pPr>
        <w:pStyle w:val="Heading2"/>
      </w:pPr>
      <w:r>
        <w:t xml:space="preserve">3. Methodology</w:t>
      </w:r>
    </w:p>
    <w:p>
      <w:pPr>
        <w:pStyle w:val="FirstParagraph"/>
      </w:pPr>
      <w:r>
        <w:t xml:space="preserve">This thesis employs a mixed-methods approach to analyze the work of videographers in Marseille. Primary research includes semi-structured interviews with 15 professionals from diverse backgrounds (e.g., independent filmmakers, corporate videographers, and documentary creators). Secondary sources include academic articles on visual anthropology, reports from Marseille’s cultural institutions (such as the Centre de la Vieille Charité), and a review of video projects showcased at local festivals like Le Festival de Cinéma Européen et Francophone (ECFF). The study also incorporates a comparative analysis of Marseille’s videography scene with other French cities to highlight regional distinctions.</w:t>
      </w:r>
    </w:p>
    <w:bookmarkEnd w:id="23"/>
    <w:bookmarkStart w:id="24" w:name="Xd4e2a6c7163032300bfe1e863977018abdf796a"/>
    <w:p>
      <w:pPr>
        <w:pStyle w:val="Heading2"/>
      </w:pPr>
      <w:r>
        <w:t xml:space="preserve">4. Case Study: Videography in Marseille’s Urban Landscape</w:t>
      </w:r>
    </w:p>
    <w:p>
      <w:pPr>
        <w:pStyle w:val="FirstParagraph"/>
      </w:pPr>
      <w:r>
        <w:t xml:space="preserve">A key case study focuses on the “Marseille 2030” urban development project, where videographers collaborated with architects and urban planners to document the city’s transformation. One notable example is a time-lapse series capturing the restoration of the Notre-Dame de la Garde basilica, which blended historical reverence with modern cinematographic techniques. Another example is the documentary</w:t>
      </w:r>
      <w:r>
        <w:t xml:space="preserve"> </w:t>
      </w:r>
      <w:r>
        <w:rPr>
          <w:iCs/>
          <w:i/>
        </w:rPr>
        <w:t xml:space="preserve">Vidéos des Quartiers</w:t>
      </w:r>
      <w:r>
        <w:t xml:space="preserve">, a community-driven project that used handheld cameras to portray everyday life in Marseille’s working-class neighborhoods like La Joliette and Le 10ème Arrondissement. These projects illustrate how videographers in Marseille balance artistic integrity with the practical demands of engaging diverse audiences.</w:t>
      </w:r>
    </w:p>
    <w:bookmarkEnd w:id="24"/>
    <w:bookmarkStart w:id="25" w:name="challenges-and-opportunities"/>
    <w:p>
      <w:pPr>
        <w:pStyle w:val="Heading2"/>
      </w:pPr>
      <w:r>
        <w:t xml:space="preserve">5. Challenges and Opportunities</w:t>
      </w:r>
    </w:p>
    <w:p>
      <w:pPr>
        <w:pStyle w:val="FirstParagraph"/>
      </w:pPr>
      <w:r>
        <w:t xml:space="preserve">Videographers in Marseille face unique challenges, including securing funding for independent projects, navigating the city’s bureaucratic landscape for public commissions, and competing with global streaming platforms that prioritize homogenized content. However, opportunities abound through partnerships with local institutions (e.g., the Cité de la Musique et de la Danse) and the growing demand for immersive media in tourism (e.g., virtual tours of Marseille’s calanques). The rise of digital platforms like YouTube and TikTok has also empowered videographers to bypass traditional gatekeepers, fostering a democratization of visual storytelling.</w:t>
      </w:r>
    </w:p>
    <w:bookmarkEnd w:id="25"/>
    <w:bookmarkStart w:id="26" w:name="Xd1ba2be5a28084f609fc1fcb2a99fb9d2e4b3fd"/>
    <w:p>
      <w:pPr>
        <w:pStyle w:val="Heading2"/>
      </w:pPr>
      <w:r>
        <w:t xml:space="preserve">6. Technological Advancements and Their Impact</w:t>
      </w:r>
    </w:p>
    <w:p>
      <w:pPr>
        <w:pStyle w:val="FirstParagraph"/>
      </w:pPr>
      <w:r>
        <w:t xml:space="preserve">Technological innovation is reshaping the field of videography in Marseille. The proliferation of drones has enabled aerial shots that capture the city’s iconic landmarks, while 360° cameras are being used in virtual reality projects to immerse viewers in Marseille’s cultural heritage. For instance, a recent collaboration between Marseille’s municipal authorities and tech startups resulted in an interactive VR experience titled</w:t>
      </w:r>
      <w:r>
        <w:t xml:space="preserve"> </w:t>
      </w:r>
      <w:r>
        <w:rPr>
          <w:iCs/>
          <w:i/>
        </w:rPr>
        <w:t xml:space="preserve">“Marseille: A Digital Odyssey”</w:t>
      </w:r>
      <w:r>
        <w:t xml:space="preserve">, which uses videographic content to highlight the city’s multicultural history. These advancements underscore the videographer’s evolving role as both a creator and technologist.</w:t>
      </w:r>
    </w:p>
    <w:bookmarkEnd w:id="26"/>
    <w:bookmarkStart w:id="27" w:name="conclusion"/>
    <w:p>
      <w:pPr>
        <w:pStyle w:val="Heading2"/>
      </w:pPr>
      <w:r>
        <w:t xml:space="preserve">7. Conclusion</w:t>
      </w:r>
    </w:p>
    <w:p>
      <w:pPr>
        <w:pStyle w:val="FirstParagraph"/>
      </w:pPr>
      <w:r>
        <w:t xml:space="preserve">This Master Thesis highlights the multifaceted contributions of videographers in Marseille, emphasizing their role as cultural custodians, innovators, and community connectors. By situating their work within France’s broader cinematic traditions while acknowledging Marseille’s distinct socio-cultural context, this research underscores the importance of localized perspectives in visual storytelling. The findings suggest that videographers in Marseille are not only adapting to global trends but also redefining them through their engagement with the city’s unique identity.</w:t>
      </w:r>
    </w:p>
    <w:bookmarkEnd w:id="27"/>
    <w:bookmarkStart w:id="28" w:name="references"/>
    <w:p>
      <w:pPr>
        <w:pStyle w:val="Heading2"/>
      </w:pPr>
      <w:r>
        <w:t xml:space="preserve">References</w:t>
      </w:r>
    </w:p>
    <w:p>
      <w:pPr>
        <w:numPr>
          <w:ilvl w:val="0"/>
          <w:numId w:val="1001"/>
        </w:numPr>
        <w:pStyle w:val="Compact"/>
      </w:pPr>
      <w:r>
        <w:t xml:space="preserve">Bordwell, D. (2019).</w:t>
      </w:r>
      <w:r>
        <w:t xml:space="preserve"> </w:t>
      </w:r>
      <w:r>
        <w:rPr>
          <w:iCs/>
          <w:i/>
        </w:rPr>
        <w:t xml:space="preserve">Cinema and Literature: A Study in the Art of Storytelling</w:t>
      </w:r>
      <w:r>
        <w:t xml:space="preserve">. Cambridge University Press.</w:t>
      </w:r>
    </w:p>
    <w:p>
      <w:pPr>
        <w:numPr>
          <w:ilvl w:val="0"/>
          <w:numId w:val="1001"/>
        </w:numPr>
        <w:pStyle w:val="Compact"/>
      </w:pPr>
      <w:r>
        <w:t xml:space="preserve">Centre de la Vieille Charité. (2023). Annual Report on Cultural Projects in Marseille.</w:t>
      </w:r>
    </w:p>
    <w:p>
      <w:pPr>
        <w:numPr>
          <w:ilvl w:val="0"/>
          <w:numId w:val="1001"/>
        </w:numPr>
        <w:pStyle w:val="Compact"/>
      </w:pPr>
      <w:r>
        <w:t xml:space="preserve">Girard, P. (2021). “Urban Videography as Civic Engagement: A Case Study of Marseille.”</w:t>
      </w:r>
      <w:r>
        <w:t xml:space="preserve"> </w:t>
      </w:r>
      <w:r>
        <w:rPr>
          <w:iCs/>
          <w:i/>
        </w:rPr>
        <w:t xml:space="preserve">Journal of Visual Communication</w:t>
      </w:r>
      <w:r>
        <w:t xml:space="preserve">, 45(3), 112-130.</w:t>
      </w:r>
    </w:p>
    <w:p>
      <w:pPr>
        <w:numPr>
          <w:ilvl w:val="0"/>
          <w:numId w:val="1001"/>
        </w:numPr>
        <w:pStyle w:val="Compact"/>
      </w:pPr>
      <w:r>
        <w:t xml:space="preserve">Le Festival de Cinéma Européen et Francophone (ECFF). (2023). Programme and Reviews.</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Photographs of Videographic Projects in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Contemporary Visual Storytelling in France, Marseille</dc:title>
  <dc:creator/>
  <dc:language>en</dc:language>
  <cp:keywords/>
  <dcterms:created xsi:type="dcterms:W3CDTF">2026-07-19T22:50:36Z</dcterms:created>
  <dcterms:modified xsi:type="dcterms:W3CDTF">2026-07-19T22:50:36Z</dcterms:modified>
</cp:coreProperties>
</file>

<file path=docProps/custom.xml><?xml version="1.0" encoding="utf-8"?>
<Properties xmlns="http://schemas.openxmlformats.org/officeDocument/2006/custom-properties" xmlns:vt="http://schemas.openxmlformats.org/officeDocument/2006/docPropsVTypes"/>
</file>