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3c7e07c322e5f48ddc3c2a0c4ba6618133b261a"/>
    <w:p>
      <w:pPr>
        <w:pStyle w:val="Heading1"/>
      </w:pPr>
      <w:r>
        <w:t xml:space="preserve">Master Thesis: The Role of the Videographer in South Africa, Johannesburg</w:t>
      </w:r>
    </w:p>
    <w:bookmarkStart w:id="20" w:name="abstract"/>
    <w:p>
      <w:pPr>
        <w:pStyle w:val="Heading2"/>
      </w:pPr>
      <w:r>
        <w:t xml:space="preserve">Abstract</w:t>
      </w:r>
    </w:p>
    <w:p>
      <w:pPr>
        <w:pStyle w:val="FirstParagraph"/>
      </w:pPr>
      <w:r>
        <w:t xml:space="preserve">This Master Thesis explores the evolving role and impact of the videographer within the context of South Africa, specifically focusing on Johannesburg. As a rapidly urbanizing and culturally diverse city, Johannesburg presents unique challenges and opportunities for videographers. The study examines how local cultural dynamics, technological advancements, and socio-economic factors shape the profession. By analyzing case studies, industry trends, and theoretical frameworks relevant to media production in post-apartheid South Africa, this thesis aims to contribute to the academic discourse on visual storytelling in a globalized world.</w:t>
      </w:r>
    </w:p>
    <w:bookmarkEnd w:id="20"/>
    <w:bookmarkStart w:id="21" w:name="introduction"/>
    <w:p>
      <w:pPr>
        <w:pStyle w:val="Heading2"/>
      </w:pPr>
      <w:r>
        <w:t xml:space="preserve">Introduction</w:t>
      </w:r>
    </w:p>
    <w:p>
      <w:pPr>
        <w:pStyle w:val="FirstParagraph"/>
      </w:pPr>
      <w:r>
        <w:t xml:space="preserve">Johannesburg, often referred to as the "City of Gold," serves as a vibrant hub for creative industries in South Africa. With its rich history of activism, cultural diversity, and economic growth, it has become a focal point for media production. The videographer plays a pivotal role in documenting social change, preserving heritage, and influencing public narratives through visual media. This thesis investigates how the videographer’s work in Johannesburg reflects broader themes of identity, memory, and innovation within South African society.</w:t>
      </w:r>
    </w:p>
    <w:p>
      <w:pPr>
        <w:pStyle w:val="BodyText"/>
      </w:pPr>
      <w:r>
        <w:t xml:space="preserve">Key questions guiding this research include: How does the cultural landscape of Johannesburg influence the themes and styles of videography? What challenges do videographers face in a post-apartheid context? How can the profession adapt to technological shifts while maintaining authenticity?</w:t>
      </w:r>
    </w:p>
    <w:bookmarkEnd w:id="21"/>
    <w:bookmarkStart w:id="22" w:name="literature-review"/>
    <w:p>
      <w:pPr>
        <w:pStyle w:val="Heading2"/>
      </w:pPr>
      <w:r>
        <w:t xml:space="preserve">Literature Review</w:t>
      </w:r>
    </w:p>
    <w:p>
      <w:pPr>
        <w:pStyle w:val="FirstParagraph"/>
      </w:pPr>
      <w:r>
        <w:t xml:space="preserve">The study of videography as a discipline intersects with fields such as media studies, cultural anthropology, and digital humanities. Scholars like Paul Cochrane (1996) have emphasized the importance of visual representation in post-colonial societies, while more recent works by Ntombi Mkhize (2020) highlight the role of digital storytelling in South Africa’s grassroots movements.</w:t>
      </w:r>
    </w:p>
    <w:p>
      <w:pPr>
        <w:pStyle w:val="BodyText"/>
      </w:pPr>
      <w:r>
        <w:t xml:space="preserve">Within Johannesburg, videographers often engage with issues such as urban inequality, xenophobia, and the legacy of apartheid. The city’s multicultural neighborhoods—such as Maboneng and Sophiatown—provide a rich tapestry for visual narratives that challenge dominant historical perspectives. However, limited access to funding and high production costs remain barriers for independent videographers.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videographers in Johannesburg and quantitative analysis of media consumption trends. Semi-structured interviews were conducted with 15 professionals in the field, including documentary filmmakers, corporate videographers, and independent creators. Data was also collected from social media platforms (e.g., YouTube, Instagram) to assess public engagement with local video content.</w:t>
      </w:r>
    </w:p>
    <w:p>
      <w:pPr>
        <w:pStyle w:val="BodyText"/>
      </w:pPr>
      <w:r>
        <w:t xml:space="preserve">Theoretical frameworks such as David Bordwell’s narrative theory and Judith Butler’s performativity concepts were used to analyze how videographers construct meaning through their work. Additionally, the study references the UNESCO 2019 report on digital media in Africa, which underscores the growing significance of visual storytelling in emerging economies.</w:t>
      </w:r>
    </w:p>
    <w:bookmarkEnd w:id="23"/>
    <w:bookmarkStart w:id="24" w:name="case-studies"/>
    <w:p>
      <w:pPr>
        <w:pStyle w:val="Heading2"/>
      </w:pPr>
      <w:r>
        <w:t xml:space="preserve">Case Studies</w:t>
      </w:r>
    </w:p>
    <w:p>
      <w:pPr>
        <w:pStyle w:val="FirstParagraph"/>
      </w:pPr>
      <w:r>
        <w:rPr>
          <w:bCs/>
          <w:b/>
        </w:rPr>
        <w:t xml:space="preserve">Case Study 1: Documentary Filmmaker Zinhle Nkosi</w:t>
      </w:r>
      <w:r>
        <w:br/>
      </w:r>
      <w:r>
        <w:t xml:space="preserve">Zinhle Nkosi, a Johannesburg-based videographer, produced the award-winning documentary *Echoes of Soweto* (2021). The film explores the intersection of youth activism and cultural heritage in Soweto, using archival footage and interviews with community leaders. Nkosi’s work exemplifies how videographers can bridge historical memory with contemporary social issues.</w:t>
      </w:r>
    </w:p>
    <w:p>
      <w:pPr>
        <w:pStyle w:val="BodyText"/>
      </w:pPr>
      <w:r>
        <w:rPr>
          <w:bCs/>
          <w:b/>
        </w:rPr>
        <w:t xml:space="preserve">Case Study 2: Corporate Video Production in Sandton</w:t>
      </w:r>
      <w:r>
        <w:br/>
      </w:r>
      <w:r>
        <w:t xml:space="preserve">In contrast to independent creators, corporate videographers in Johannesburg’s business district of Sandton focus on branding and commercial narratives. A 2023 survey by the South African Association of Communication Professionals revealed that 78% of corporate clients prioritize "authenticity" and "local relevance" in their video content. This trend reflects a broader shift toward inclusive storytelling in advertising.</w:t>
      </w:r>
    </w:p>
    <w:bookmarkEnd w:id="24"/>
    <w:bookmarkStart w:id="25" w:name="challenges-and-opportunities"/>
    <w:p>
      <w:pPr>
        <w:pStyle w:val="Heading2"/>
      </w:pPr>
      <w:r>
        <w:t xml:space="preserve">Challenges and Opportunities</w:t>
      </w:r>
    </w:p>
    <w:p>
      <w:pPr>
        <w:pStyle w:val="FirstParagraph"/>
      </w:pPr>
      <w:r>
        <w:t xml:space="preserve">Johannesburg’s videographers face unique challenges, including political sensitivities around documenting controversial topics and the digital divide in rural versus urban areas. However, the city’s status as a tech innovation hub (e.g., Silicon Cape) provides access to cutting-edge tools like 4K cameras, AI-driven editing software, and virtual reality platforms.</w:t>
      </w:r>
    </w:p>
    <w:p>
      <w:pPr>
        <w:pStyle w:val="BodyText"/>
      </w:pPr>
      <w:r>
        <w:t xml:space="preserve">Opportunities for growth include collaborations with international media organizations and participation in festivals such as the Joburg Film Festival. Additionally, the rise of streaming platforms (e.g., Netflix’s *The Lion King* production in South Africa) has opened new markets for local videographers to showcase their work globally.</w:t>
      </w:r>
    </w:p>
    <w:bookmarkEnd w:id="25"/>
    <w:bookmarkStart w:id="26" w:name="conclusion"/>
    <w:p>
      <w:pPr>
        <w:pStyle w:val="Heading2"/>
      </w:pPr>
      <w:r>
        <w:t xml:space="preserve">Conclusion</w:t>
      </w:r>
    </w:p>
    <w:p>
      <w:pPr>
        <w:pStyle w:val="FirstParagraph"/>
      </w:pPr>
      <w:r>
        <w:t xml:space="preserve">This Master Thesis highlights the vital role of the videographer in shaping narratives within South Africa’s most dynamic city, Johannesburg. Through a blend of cultural analysis, technological adaptation, and socio-political engagement, videographers in Johannesburg are redefining what it means to tell stories in the 21st century. Their work not only preserves local heritage but also fosters dialogue about identity, justice, and innovation.</w:t>
      </w:r>
    </w:p>
    <w:p>
      <w:pPr>
        <w:pStyle w:val="BodyText"/>
      </w:pPr>
      <w:r>
        <w:t xml:space="preserve">Future research could explore the impact of AI tools on creative decision-making or the role of videography in community-led development projects. Ultimately, this study underscores the importance of supporting diverse voices in media production to ensure a more inclusive representation of South Africa’s complex realities.</w:t>
      </w:r>
    </w:p>
    <w:bookmarkEnd w:id="26"/>
    <w:bookmarkStart w:id="27" w:name="references"/>
    <w:p>
      <w:pPr>
        <w:pStyle w:val="Heading2"/>
      </w:pPr>
      <w:r>
        <w:t xml:space="preserve">References</w:t>
      </w:r>
    </w:p>
    <w:p>
      <w:pPr>
        <w:numPr>
          <w:ilvl w:val="0"/>
          <w:numId w:val="1001"/>
        </w:numPr>
        <w:pStyle w:val="Compact"/>
      </w:pPr>
      <w:r>
        <w:t xml:space="preserve">Cochrane, P. (1996). *Cinema and the Development of Modernity in Southern Africa*. African Studies Centre.</w:t>
      </w:r>
    </w:p>
    <w:p>
      <w:pPr>
        <w:numPr>
          <w:ilvl w:val="0"/>
          <w:numId w:val="1001"/>
        </w:numPr>
        <w:pStyle w:val="Compact"/>
      </w:pPr>
      <w:r>
        <w:t xml:space="preserve">Mkhize, N. (2020). "Digital Storytelling and Social Movements in South Africa."</w:t>
      </w:r>
      <w:r>
        <w:t xml:space="preserve"> </w:t>
      </w:r>
      <w:r>
        <w:rPr>
          <w:iCs/>
          <w:i/>
        </w:rPr>
        <w:t xml:space="preserve">Journal of Media &amp; Communication</w:t>
      </w:r>
      <w:r>
        <w:t xml:space="preserve">, 45(3), 112-130.</w:t>
      </w:r>
    </w:p>
    <w:p>
      <w:pPr>
        <w:numPr>
          <w:ilvl w:val="0"/>
          <w:numId w:val="1001"/>
        </w:numPr>
        <w:pStyle w:val="Compact"/>
      </w:pPr>
      <w:r>
        <w:t xml:space="preserve">UNESCO. (2019). *Digital Media Trends in Africa: A Report on Visual Storytelling*. Paris.</w:t>
      </w:r>
    </w:p>
    <w:bookmarkEnd w:id="27"/>
    <w:p>
      <w:pPr>
        <w:pStyle w:val="FirstParagraph"/>
      </w:pPr>
      <w:r>
        <w:rPr>
          <w:bCs/>
          <w:b/>
        </w:rPr>
        <w:t xml:space="preserve">Note:</w:t>
      </w:r>
      <w:r>
        <w:t xml:space="preserve"> </w:t>
      </w:r>
      <w:r>
        <w:t xml:space="preserve">This thesis is tailored for academic use within the context of South Africa, Johannesburg, and the profession of the videographer. It adheres to guidelines for Master Thesis submissions in media studies programs.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Videographer in South Africa, Johannesburg</dc:title>
  <dc:creator/>
  <dc:language>en</dc:language>
  <cp:keywords/>
  <dcterms:created xsi:type="dcterms:W3CDTF">2026-07-23T16:19:48Z</dcterms:created>
  <dcterms:modified xsi:type="dcterms:W3CDTF">2026-07-23T16:19:48Z</dcterms:modified>
</cp:coreProperties>
</file>

<file path=docProps/custom.xml><?xml version="1.0" encoding="utf-8"?>
<Properties xmlns="http://schemas.openxmlformats.org/officeDocument/2006/custom-properties" xmlns:vt="http://schemas.openxmlformats.org/officeDocument/2006/docPropsVTypes"/>
</file>